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color w:val="auto"/>
          <w:sz w:val="44"/>
          <w:szCs w:val="44"/>
        </w:rPr>
      </w:pPr>
      <w:r>
        <w:rPr>
          <w:rFonts w:hint="eastAsia" w:ascii="宋体" w:hAnsi="宋体" w:eastAsia="宋体" w:cs="宋体"/>
          <w:color w:val="auto"/>
          <w:sz w:val="44"/>
          <w:szCs w:val="44"/>
          <w:lang w:eastAsia="zh-CN"/>
        </w:rPr>
        <w:t>参评</w:t>
      </w:r>
      <w:r>
        <w:rPr>
          <w:rFonts w:hint="eastAsia" w:ascii="宋体" w:hAnsi="宋体" w:eastAsia="宋体" w:cs="宋体"/>
          <w:color w:val="auto"/>
          <w:sz w:val="44"/>
          <w:szCs w:val="44"/>
        </w:rPr>
        <w:t>示范平台需提交下列材料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　　（一）山东省中小企业公共服务示范平台申请报告；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）上一年度审计报告及服务收支情况的专项审计报告，或上一年度包含服务收支情况的审计报告；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）在“信用中国”网站（www.creditchina.gov.cn）无不良记录和失信记录的证明材料（下载信用信息报告）；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）与合作服务机构签订的合作协议复印件；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）收费标准及对小型微型企业收费实施优惠的相关规定复印件，开展公益性服务或低收费服务的证明材料；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六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）开展相关服务的证明材料（通知、照片、合同、总结等）；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）能够证明符合申报条件的其他材料和对申报材料真实性的声明（加盖申报单位公章）。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　　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附：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山东省中小企业公共服务示范平台申请报告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rPr>
          <w:rFonts w:ascii="仿宋_GB2312" w:hAnsi="仿宋_GB2312" w:eastAsia="仿宋_GB2312" w:cs="仿宋_GB2312"/>
          <w:sz w:val="32"/>
          <w:szCs w:val="32"/>
        </w:rPr>
      </w:pPr>
    </w:p>
    <w:p>
      <w:pPr>
        <w:rPr>
          <w:rFonts w:ascii="仿宋_GB2312" w:hAnsi="仿宋_GB2312" w:eastAsia="仿宋_GB2312" w:cs="仿宋_GB2312"/>
          <w:sz w:val="32"/>
          <w:szCs w:val="32"/>
        </w:rPr>
      </w:pPr>
    </w:p>
    <w:p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br w:type="page"/>
      </w:r>
    </w:p>
    <w:tbl>
      <w:tblPr>
        <w:tblStyle w:val="4"/>
        <w:tblW w:w="8875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66"/>
        <w:gridCol w:w="10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8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left"/>
              <w:textAlignment w:val="top"/>
              <w:rPr>
                <w:rFonts w:hint="eastAsia" w:ascii="仿宋_GB2312" w:hAnsi="宋体" w:eastAsia="黑体" w:cs="仿宋_GB2312"/>
                <w:color w:val="000000"/>
                <w:sz w:val="30"/>
                <w:szCs w:val="30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eastAsia="zh-CN"/>
              </w:rPr>
              <w:t>附：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8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黑体" w:hAnsi="宋体" w:eastAsia="黑体" w:cs="黑体"/>
                <w:b/>
                <w:color w:val="000000"/>
                <w:sz w:val="52"/>
                <w:szCs w:val="5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5" w:hRule="atLeast"/>
        </w:trPr>
        <w:tc>
          <w:tcPr>
            <w:tcW w:w="8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b/>
                <w:color w:val="000000"/>
                <w:sz w:val="52"/>
                <w:szCs w:val="52"/>
              </w:rPr>
            </w:pPr>
            <w:r>
              <w:rPr>
                <w:rFonts w:hint="eastAsia" w:ascii="黑体" w:hAnsi="宋体" w:eastAsia="黑体" w:cs="黑体"/>
                <w:b/>
                <w:color w:val="000000"/>
                <w:kern w:val="0"/>
                <w:sz w:val="52"/>
                <w:szCs w:val="52"/>
              </w:rPr>
              <w:t>山东省中小企业公共服务示范平台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5" w:hRule="atLeast"/>
        </w:trPr>
        <w:tc>
          <w:tcPr>
            <w:tcW w:w="8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b/>
                <w:color w:val="000000"/>
                <w:sz w:val="48"/>
                <w:szCs w:val="48"/>
              </w:rPr>
            </w:pPr>
            <w:r>
              <w:rPr>
                <w:rFonts w:hint="eastAsia" w:ascii="黑体" w:hAnsi="宋体" w:eastAsia="黑体" w:cs="黑体"/>
                <w:b/>
                <w:color w:val="000000"/>
                <w:kern w:val="0"/>
                <w:sz w:val="48"/>
                <w:szCs w:val="48"/>
              </w:rPr>
              <w:t>申请报告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</w:trPr>
        <w:tc>
          <w:tcPr>
            <w:tcW w:w="8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黑体" w:hAnsi="宋体" w:eastAsia="黑体" w:cs="黑体"/>
                <w:b/>
                <w:color w:val="000000"/>
                <w:sz w:val="48"/>
                <w:szCs w:val="4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</w:trPr>
        <w:tc>
          <w:tcPr>
            <w:tcW w:w="8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b/>
                <w:color w:val="000000"/>
                <w:sz w:val="52"/>
                <w:szCs w:val="5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5" w:hRule="atLeast"/>
        </w:trPr>
        <w:tc>
          <w:tcPr>
            <w:tcW w:w="8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b/>
                <w:color w:val="000000"/>
                <w:sz w:val="52"/>
                <w:szCs w:val="5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8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b/>
                <w:color w:val="000000"/>
                <w:sz w:val="52"/>
                <w:szCs w:val="5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atLeast"/>
        </w:trPr>
        <w:tc>
          <w:tcPr>
            <w:tcW w:w="8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b/>
                <w:color w:val="000000"/>
                <w:sz w:val="52"/>
                <w:szCs w:val="5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8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黑体" w:hAnsi="宋体" w:eastAsia="黑体" w:cs="黑体"/>
                <w:color w:val="000000"/>
                <w:sz w:val="36"/>
                <w:szCs w:val="36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6"/>
                <w:szCs w:val="36"/>
              </w:rPr>
              <w:t xml:space="preserve">      申请单位名称：（盖章）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8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textAlignment w:val="center"/>
              <w:rPr>
                <w:rFonts w:ascii="Times New Roman" w:hAnsi="Times New Roman" w:eastAsia="宋体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8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黑体" w:hAnsi="宋体" w:eastAsia="黑体" w:cs="黑体"/>
                <w:color w:val="000000"/>
                <w:sz w:val="36"/>
                <w:szCs w:val="36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6"/>
                <w:szCs w:val="36"/>
              </w:rPr>
              <w:t xml:space="preserve">      填报日期：     年 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2" w:hRule="atLeast"/>
        </w:trPr>
        <w:tc>
          <w:tcPr>
            <w:tcW w:w="8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40"/>
                <w:szCs w:val="4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40"/>
                <w:szCs w:val="40"/>
              </w:rPr>
              <w:t>山东省工业和信息化厅制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09" w:type="dxa"/>
          <w:trHeight w:val="1002" w:hRule="atLeast"/>
        </w:trPr>
        <w:tc>
          <w:tcPr>
            <w:tcW w:w="876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黑体" w:hAnsi="宋体" w:eastAsia="黑体" w:cs="黑体"/>
                <w:b/>
                <w:color w:val="000000"/>
                <w:sz w:val="36"/>
                <w:szCs w:val="36"/>
              </w:rPr>
            </w:pPr>
            <w:r>
              <w:rPr>
                <w:rFonts w:hint="eastAsia" w:ascii="黑体" w:hAnsi="宋体" w:eastAsia="黑体" w:cs="黑体"/>
                <w:b/>
                <w:color w:val="000000"/>
                <w:kern w:val="0"/>
                <w:sz w:val="36"/>
                <w:szCs w:val="36"/>
              </w:rPr>
              <w:t>申请报告的主要内容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09" w:type="dxa"/>
          <w:trHeight w:val="520" w:hRule="atLeast"/>
        </w:trPr>
        <w:tc>
          <w:tcPr>
            <w:tcW w:w="8766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黑体" w:hAnsi="宋体" w:eastAsia="黑体" w:cs="黑体"/>
                <w:b/>
                <w:color w:val="000000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09" w:type="dxa"/>
          <w:trHeight w:val="660" w:hRule="atLeast"/>
        </w:trPr>
        <w:tc>
          <w:tcPr>
            <w:tcW w:w="8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80" w:lineRule="exact"/>
              <w:textAlignment w:val="center"/>
              <w:rPr>
                <w:rFonts w:ascii="仿宋_GB2312" w:hAnsi="宋体" w:eastAsia="仿宋_GB2312" w:cs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32"/>
                <w:szCs w:val="32"/>
              </w:rPr>
              <w:t xml:space="preserve">     一、山东省中小企业公共服务示范平台申请表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09" w:type="dxa"/>
          <w:trHeight w:val="660" w:hRule="atLeast"/>
        </w:trPr>
        <w:tc>
          <w:tcPr>
            <w:tcW w:w="8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80" w:lineRule="exact"/>
              <w:textAlignment w:val="center"/>
              <w:rPr>
                <w:rFonts w:ascii="仿宋_GB2312" w:hAnsi="宋体" w:eastAsia="仿宋_GB2312" w:cs="仿宋_GB2312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32"/>
                <w:szCs w:val="32"/>
              </w:rPr>
              <w:t xml:space="preserve">   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32"/>
                <w:szCs w:val="32"/>
                <w:lang w:val="en-US" w:eastAsia="zh-CN"/>
              </w:rPr>
              <w:t xml:space="preserve"> </w:t>
            </w: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32"/>
                <w:szCs w:val="32"/>
                <w:lang w:eastAsia="zh-CN"/>
              </w:rPr>
              <w:t>二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32"/>
                <w:szCs w:val="32"/>
              </w:rPr>
              <w:t>、示范平台申请相关情况说明（请另附说明材料）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09" w:type="dxa"/>
          <w:trHeight w:val="660" w:hRule="atLeast"/>
        </w:trPr>
        <w:tc>
          <w:tcPr>
            <w:tcW w:w="8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80" w:lineRule="exact"/>
              <w:ind w:firstLine="640" w:firstLineChars="200"/>
              <w:textAlignment w:val="center"/>
              <w:rPr>
                <w:rFonts w:ascii="仿宋_GB2312" w:hAnsi="宋体" w:eastAsia="仿宋_GB2312" w:cs="仿宋_GB2312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32"/>
                <w:szCs w:val="32"/>
              </w:rPr>
              <w:t>（一）申请单位的基本情况（创立发展前沿、发展目标以及目前的基本情况）；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09" w:type="dxa"/>
          <w:trHeight w:val="660" w:hRule="atLeast"/>
        </w:trPr>
        <w:tc>
          <w:tcPr>
            <w:tcW w:w="8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80" w:lineRule="exact"/>
              <w:ind w:firstLine="640" w:firstLineChars="200"/>
              <w:textAlignment w:val="center"/>
              <w:rPr>
                <w:rFonts w:ascii="仿宋_GB2312" w:hAnsi="宋体" w:eastAsia="仿宋_GB2312" w:cs="仿宋_GB2312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32"/>
                <w:szCs w:val="32"/>
              </w:rPr>
              <w:t>（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32"/>
                <w:szCs w:val="32"/>
                <w:lang w:eastAsia="zh-CN"/>
              </w:rPr>
              <w:t>二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32"/>
                <w:szCs w:val="32"/>
              </w:rPr>
              <w:t>）近年来的服务情况（主要服务内容、服务对象、服务规模、方式、收费等，为中小企业提供公益性或低收费服务情况）；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09" w:type="dxa"/>
          <w:trHeight w:val="660" w:hRule="atLeast"/>
        </w:trPr>
        <w:tc>
          <w:tcPr>
            <w:tcW w:w="8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80" w:lineRule="exact"/>
              <w:ind w:firstLine="640" w:firstLineChars="200"/>
              <w:textAlignment w:val="center"/>
              <w:rPr>
                <w:rFonts w:ascii="仿宋_GB2312" w:hAnsi="宋体" w:eastAsia="仿宋_GB2312" w:cs="仿宋_GB2312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32"/>
                <w:szCs w:val="32"/>
              </w:rPr>
              <w:t>（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32"/>
                <w:szCs w:val="32"/>
                <w:lang w:eastAsia="zh-CN"/>
              </w:rPr>
              <w:t>三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32"/>
                <w:szCs w:val="32"/>
              </w:rPr>
              <w:t>）平台服务特色（在创新服务模式，集聚创新资源等方面的示范性）；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09" w:type="dxa"/>
          <w:trHeight w:val="1140" w:hRule="atLeast"/>
        </w:trPr>
        <w:tc>
          <w:tcPr>
            <w:tcW w:w="8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80" w:lineRule="exact"/>
              <w:ind w:firstLine="640" w:firstLineChars="200"/>
              <w:textAlignment w:val="center"/>
              <w:rPr>
                <w:rFonts w:ascii="仿宋_GB2312" w:hAnsi="宋体" w:eastAsia="仿宋_GB2312" w:cs="仿宋_GB2312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32"/>
                <w:szCs w:val="32"/>
              </w:rPr>
              <w:t>（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32"/>
                <w:szCs w:val="32"/>
                <w:lang w:eastAsia="zh-CN"/>
              </w:rPr>
              <w:t>四</w:t>
            </w:r>
            <w:r>
              <w:rPr>
                <w:rFonts w:hint="eastAsia" w:ascii="仿宋_GB2312" w:hAnsi="宋体" w:eastAsia="仿宋_GB2312" w:cs="仿宋_GB2312"/>
                <w:color w:val="auto"/>
                <w:kern w:val="0"/>
                <w:sz w:val="32"/>
                <w:szCs w:val="32"/>
              </w:rPr>
              <w:t>）主要服务业绩及对区域经济和中小企业健康发展的贡献（服务效果自测情况或典型案例）；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09" w:type="dxa"/>
          <w:trHeight w:val="1140" w:hRule="atLeast"/>
        </w:trPr>
        <w:tc>
          <w:tcPr>
            <w:tcW w:w="8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80" w:lineRule="exact"/>
              <w:ind w:firstLine="640" w:firstLineChars="200"/>
              <w:textAlignment w:val="center"/>
              <w:rPr>
                <w:rFonts w:ascii="仿宋_GB2312" w:hAnsi="宋体" w:eastAsia="仿宋_GB2312" w:cs="仿宋_GB2312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09" w:type="dxa"/>
          <w:trHeight w:val="1140" w:hRule="atLeast"/>
        </w:trPr>
        <w:tc>
          <w:tcPr>
            <w:tcW w:w="8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80" w:lineRule="exact"/>
              <w:ind w:firstLine="640" w:firstLineChars="200"/>
              <w:textAlignment w:val="center"/>
              <w:rPr>
                <w:rFonts w:ascii="仿宋_GB2312" w:hAnsi="宋体" w:eastAsia="仿宋_GB2312" w:cs="仿宋_GB2312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09" w:type="dxa"/>
          <w:trHeight w:val="1339" w:hRule="atLeast"/>
        </w:trPr>
        <w:tc>
          <w:tcPr>
            <w:tcW w:w="8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80" w:lineRule="exact"/>
              <w:ind w:firstLine="640" w:firstLineChars="200"/>
              <w:textAlignment w:val="center"/>
              <w:rPr>
                <w:rFonts w:ascii="仿宋_GB2312" w:hAnsi="宋体" w:eastAsia="仿宋_GB2312" w:cs="仿宋_GB2312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09" w:type="dxa"/>
          <w:trHeight w:val="1140" w:hRule="atLeast"/>
        </w:trPr>
        <w:tc>
          <w:tcPr>
            <w:tcW w:w="8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80" w:lineRule="exact"/>
              <w:ind w:firstLine="640" w:firstLineChars="200"/>
              <w:textAlignment w:val="center"/>
              <w:rPr>
                <w:rFonts w:ascii="仿宋_GB2312" w:hAnsi="宋体" w:eastAsia="仿宋_GB2312" w:cs="仿宋_GB2312"/>
                <w:color w:val="000000"/>
                <w:sz w:val="32"/>
                <w:szCs w:val="32"/>
              </w:rPr>
            </w:pPr>
          </w:p>
        </w:tc>
      </w:tr>
    </w:tbl>
    <w:p>
      <w:pPr>
        <w:widowControl/>
        <w:jc w:val="center"/>
        <w:textAlignment w:val="center"/>
      </w:pPr>
      <w:r>
        <w:br w:type="page"/>
      </w:r>
    </w:p>
    <w:tbl>
      <w:tblPr>
        <w:tblStyle w:val="4"/>
        <w:tblW w:w="921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3"/>
        <w:gridCol w:w="1983"/>
        <w:gridCol w:w="1187"/>
        <w:gridCol w:w="1025"/>
        <w:gridCol w:w="1041"/>
        <w:gridCol w:w="1284"/>
        <w:gridCol w:w="161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9" w:hRule="atLeast"/>
        </w:trPr>
        <w:tc>
          <w:tcPr>
            <w:tcW w:w="887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36"/>
                <w:szCs w:val="36"/>
              </w:rPr>
            </w:pPr>
            <w:r>
              <w:br w:type="page"/>
            </w: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36"/>
                <w:szCs w:val="36"/>
              </w:rPr>
              <w:t>山东省中小企业公共服务示范平台申请表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</w:trPr>
        <w:tc>
          <w:tcPr>
            <w:tcW w:w="8875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</w:rPr>
              <w:t>一、申请单位基本情况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391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注册日期：</w:t>
            </w:r>
          </w:p>
        </w:tc>
        <w:tc>
          <w:tcPr>
            <w:tcW w:w="206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单位性质：</w:t>
            </w: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法人代表：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597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注册地址：</w:t>
            </w: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邮政编码：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27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联系人：</w:t>
            </w:r>
          </w:p>
        </w:tc>
        <w:tc>
          <w:tcPr>
            <w:tcW w:w="32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联系电话：</w:t>
            </w: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手机：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 w:hRule="atLeast"/>
        </w:trPr>
        <w:tc>
          <w:tcPr>
            <w:tcW w:w="493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网址及备案号（已建网站的填写）：</w:t>
            </w:r>
          </w:p>
        </w:tc>
        <w:tc>
          <w:tcPr>
            <w:tcW w:w="39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电子邮件：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7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 xml:space="preserve">注册资本   ____ 万元                                                        </w:t>
            </w:r>
          </w:p>
        </w:tc>
        <w:tc>
          <w:tcPr>
            <w:tcW w:w="52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其中：主要投资方名称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性质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投资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比例 ％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7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2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7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2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7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2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7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2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</w:trPr>
        <w:tc>
          <w:tcPr>
            <w:tcW w:w="7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上年末总资产____ 万元</w:t>
            </w:r>
          </w:p>
        </w:tc>
        <w:tc>
          <w:tcPr>
            <w:tcW w:w="813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 xml:space="preserve">仪器、设备数量    台（套），  购买价格      万元，  占总资产        ％                                                        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7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813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服务场地面积：      平方米， 其中：自有     平方米， 租用     平方米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7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从业人数      人</w:t>
            </w:r>
          </w:p>
        </w:tc>
        <w:tc>
          <w:tcPr>
            <w:tcW w:w="614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 xml:space="preserve">其中：大专及以上学历和中级及以上技术职称的专业人员     人，占总人数   %  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0" w:hRule="atLeast"/>
        </w:trPr>
        <w:tc>
          <w:tcPr>
            <w:tcW w:w="8875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</w:rPr>
              <w:t>二、近年来运营管理情况（单位：万元）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年度</w:t>
            </w:r>
          </w:p>
        </w:tc>
        <w:tc>
          <w:tcPr>
            <w:tcW w:w="1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 xml:space="preserve">营业收入    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其中：      服务收入</w:t>
            </w:r>
          </w:p>
        </w:tc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资产总额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利润总额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上缴税金</w:t>
            </w: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服务中小企业 户数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 w:hRule="atLeast"/>
        </w:trPr>
        <w:tc>
          <w:tcPr>
            <w:tcW w:w="8875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</w:rPr>
              <w:t>三、平台服务能力及业绩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34" w:hRule="atLeast"/>
        </w:trPr>
        <w:tc>
          <w:tcPr>
            <w:tcW w:w="27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获得专业服务资质情况</w:t>
            </w:r>
          </w:p>
        </w:tc>
        <w:tc>
          <w:tcPr>
            <w:tcW w:w="614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391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上年度主要服务内容（服务规模或服务收入占30%以上）</w:t>
            </w:r>
          </w:p>
        </w:tc>
        <w:tc>
          <w:tcPr>
            <w:tcW w:w="206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服务规模（家、人/次）</w:t>
            </w: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服务收入占年营业收入％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391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  <w:tc>
          <w:tcPr>
            <w:tcW w:w="206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391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  <w:tc>
          <w:tcPr>
            <w:tcW w:w="206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391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  <w:tc>
          <w:tcPr>
            <w:tcW w:w="206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74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其中：</w:t>
            </w:r>
          </w:p>
        </w:tc>
        <w:tc>
          <w:tcPr>
            <w:tcW w:w="5236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公益性服务规模（家、人/次）</w:t>
            </w: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低收费服务规模（家、人/次）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74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236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391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  <w:tc>
          <w:tcPr>
            <w:tcW w:w="206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272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合作资源</w:t>
            </w:r>
          </w:p>
        </w:tc>
        <w:tc>
          <w:tcPr>
            <w:tcW w:w="32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签订合作协议单位</w:t>
            </w: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其他合作单位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272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272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272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272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32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8875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</w:rPr>
              <w:t>四、政府支持情况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0" w:hRule="atLeast"/>
        </w:trPr>
        <w:tc>
          <w:tcPr>
            <w:tcW w:w="27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得到政府扶持的情况</w:t>
            </w:r>
          </w:p>
        </w:tc>
        <w:tc>
          <w:tcPr>
            <w:tcW w:w="614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9" w:hRule="atLeast"/>
        </w:trPr>
        <w:tc>
          <w:tcPr>
            <w:tcW w:w="27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市级示范平台认定或省级及以上行政部门、行业协会的相关认定文件名称及文号</w:t>
            </w:r>
          </w:p>
        </w:tc>
        <w:tc>
          <w:tcPr>
            <w:tcW w:w="614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</w:tbl>
    <w:p>
      <w:pPr>
        <w:widowControl/>
        <w:jc w:val="both"/>
        <w:textAlignment w:val="center"/>
        <w:rPr>
          <w:rFonts w:hint="eastAsia" w:ascii="宋体" w:hAnsi="宋体" w:eastAsia="宋体" w:cs="宋体"/>
          <w:b/>
          <w:color w:val="000000"/>
          <w:kern w:val="0"/>
          <w:sz w:val="36"/>
          <w:szCs w:val="36"/>
        </w:rPr>
      </w:pPr>
    </w:p>
    <w:sectPr>
      <w:footerReference r:id="rId3" w:type="default"/>
      <w:footerReference r:id="rId4" w:type="even"/>
      <w:pgSz w:w="11906" w:h="16838"/>
      <w:pgMar w:top="2098" w:right="1474" w:bottom="1984" w:left="1587" w:header="851" w:footer="1417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2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- 5 -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_x0000_s1027" o:spid="_x0000_s102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2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- 4 -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evenAndOddHeaders w:val="1"/>
  <w:drawingGridHorizontalSpacing w:val="21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1FD03819"/>
    <w:rsid w:val="00286267"/>
    <w:rsid w:val="00394E64"/>
    <w:rsid w:val="004528B1"/>
    <w:rsid w:val="005A2A20"/>
    <w:rsid w:val="0068272C"/>
    <w:rsid w:val="00696B0B"/>
    <w:rsid w:val="006C7170"/>
    <w:rsid w:val="00AC39A7"/>
    <w:rsid w:val="00D06BDB"/>
    <w:rsid w:val="00E842B4"/>
    <w:rsid w:val="01647494"/>
    <w:rsid w:val="02017355"/>
    <w:rsid w:val="021A3D78"/>
    <w:rsid w:val="02CB7C4D"/>
    <w:rsid w:val="030632DB"/>
    <w:rsid w:val="041C3FF1"/>
    <w:rsid w:val="044A1A5C"/>
    <w:rsid w:val="04551A05"/>
    <w:rsid w:val="05686500"/>
    <w:rsid w:val="061674B6"/>
    <w:rsid w:val="061F5F2E"/>
    <w:rsid w:val="0624355B"/>
    <w:rsid w:val="06412D82"/>
    <w:rsid w:val="06D84352"/>
    <w:rsid w:val="08AE0D4A"/>
    <w:rsid w:val="0975080B"/>
    <w:rsid w:val="099421B2"/>
    <w:rsid w:val="09DC6567"/>
    <w:rsid w:val="0C1C1877"/>
    <w:rsid w:val="0F447418"/>
    <w:rsid w:val="0FAA1E7B"/>
    <w:rsid w:val="10227EA5"/>
    <w:rsid w:val="10277EFB"/>
    <w:rsid w:val="10687EEB"/>
    <w:rsid w:val="10CB4F98"/>
    <w:rsid w:val="125B3426"/>
    <w:rsid w:val="165C012B"/>
    <w:rsid w:val="165C1B8E"/>
    <w:rsid w:val="17581C4A"/>
    <w:rsid w:val="1837491B"/>
    <w:rsid w:val="188F66EB"/>
    <w:rsid w:val="18A33AA4"/>
    <w:rsid w:val="18D75B3F"/>
    <w:rsid w:val="19505BE9"/>
    <w:rsid w:val="198E3240"/>
    <w:rsid w:val="1A6D1C01"/>
    <w:rsid w:val="1ACA3307"/>
    <w:rsid w:val="1B6A0DA3"/>
    <w:rsid w:val="1B8A733B"/>
    <w:rsid w:val="1C0A3965"/>
    <w:rsid w:val="1D5231EB"/>
    <w:rsid w:val="1D9907BE"/>
    <w:rsid w:val="1FD03819"/>
    <w:rsid w:val="215D1F06"/>
    <w:rsid w:val="2695358C"/>
    <w:rsid w:val="27057BFE"/>
    <w:rsid w:val="281804D3"/>
    <w:rsid w:val="282A233E"/>
    <w:rsid w:val="285B0C7D"/>
    <w:rsid w:val="28F5128C"/>
    <w:rsid w:val="291C7BA7"/>
    <w:rsid w:val="2BFD4665"/>
    <w:rsid w:val="2DC302FF"/>
    <w:rsid w:val="2E714D83"/>
    <w:rsid w:val="2EAE71DB"/>
    <w:rsid w:val="309334EC"/>
    <w:rsid w:val="31A512C7"/>
    <w:rsid w:val="323134A5"/>
    <w:rsid w:val="32D01282"/>
    <w:rsid w:val="336708FE"/>
    <w:rsid w:val="33CA6294"/>
    <w:rsid w:val="36E27C63"/>
    <w:rsid w:val="370C54CC"/>
    <w:rsid w:val="393300EB"/>
    <w:rsid w:val="3CD41476"/>
    <w:rsid w:val="3D0C1A32"/>
    <w:rsid w:val="3D520CAC"/>
    <w:rsid w:val="3F5F144B"/>
    <w:rsid w:val="3F936992"/>
    <w:rsid w:val="3F983727"/>
    <w:rsid w:val="3FCE05D6"/>
    <w:rsid w:val="4133407B"/>
    <w:rsid w:val="41EE5BC0"/>
    <w:rsid w:val="41F83FFF"/>
    <w:rsid w:val="423F43A3"/>
    <w:rsid w:val="44002950"/>
    <w:rsid w:val="4511740A"/>
    <w:rsid w:val="461E1CC7"/>
    <w:rsid w:val="464F5DCA"/>
    <w:rsid w:val="485718BC"/>
    <w:rsid w:val="48CC46D8"/>
    <w:rsid w:val="4B65615F"/>
    <w:rsid w:val="4BEB1927"/>
    <w:rsid w:val="4CD04C85"/>
    <w:rsid w:val="50D42F72"/>
    <w:rsid w:val="51C521BF"/>
    <w:rsid w:val="532A5B39"/>
    <w:rsid w:val="56BA7657"/>
    <w:rsid w:val="56C86DEA"/>
    <w:rsid w:val="57792156"/>
    <w:rsid w:val="59C35BB5"/>
    <w:rsid w:val="5DBA62AC"/>
    <w:rsid w:val="5E91349E"/>
    <w:rsid w:val="613C300B"/>
    <w:rsid w:val="615B55DB"/>
    <w:rsid w:val="61D9148F"/>
    <w:rsid w:val="61D96AD2"/>
    <w:rsid w:val="64BB5C32"/>
    <w:rsid w:val="659D14FF"/>
    <w:rsid w:val="668B6F8D"/>
    <w:rsid w:val="67441E2F"/>
    <w:rsid w:val="687E40C0"/>
    <w:rsid w:val="694F118F"/>
    <w:rsid w:val="696F06E5"/>
    <w:rsid w:val="69BE1DDF"/>
    <w:rsid w:val="6A4257FF"/>
    <w:rsid w:val="6A591E42"/>
    <w:rsid w:val="6AAA10AC"/>
    <w:rsid w:val="6F191162"/>
    <w:rsid w:val="6F833815"/>
    <w:rsid w:val="70843980"/>
    <w:rsid w:val="716A7F44"/>
    <w:rsid w:val="71C170D2"/>
    <w:rsid w:val="71D332E1"/>
    <w:rsid w:val="71FD7ED5"/>
    <w:rsid w:val="72D93425"/>
    <w:rsid w:val="730E60CC"/>
    <w:rsid w:val="737D47B8"/>
    <w:rsid w:val="75936BD9"/>
    <w:rsid w:val="76B947D6"/>
    <w:rsid w:val="77125561"/>
    <w:rsid w:val="785E4BF5"/>
    <w:rsid w:val="7A5C4D4A"/>
    <w:rsid w:val="7BFC54F1"/>
    <w:rsid w:val="7DD020DC"/>
    <w:rsid w:val="7E455724"/>
    <w:rsid w:val="7F3841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6">
    <w:name w:val="11p1"/>
    <w:basedOn w:val="5"/>
    <w:qFormat/>
    <w:uiPriority w:val="0"/>
    <w:rPr>
      <w:rFonts w:cs="Times New Roman"/>
      <w:sz w:val="21"/>
      <w:szCs w:val="21"/>
    </w:rPr>
  </w:style>
  <w:style w:type="character" w:customStyle="1" w:styleId="7">
    <w:name w:val="font01"/>
    <w:basedOn w:val="5"/>
    <w:uiPriority w:val="0"/>
    <w:rPr>
      <w:rFonts w:hint="eastAsia" w:ascii="黑体" w:hAnsi="宋体" w:eastAsia="黑体" w:cs="黑体"/>
      <w:color w:val="000000"/>
      <w:sz w:val="36"/>
      <w:szCs w:val="36"/>
      <w:u w:val="single"/>
    </w:rPr>
  </w:style>
  <w:style w:type="character" w:customStyle="1" w:styleId="8">
    <w:name w:val="font21"/>
    <w:basedOn w:val="5"/>
    <w:uiPriority w:val="0"/>
    <w:rPr>
      <w:rFonts w:hint="eastAsia" w:ascii="黑体" w:hAnsi="宋体" w:eastAsia="黑体" w:cs="黑体"/>
      <w:color w:val="000000"/>
      <w:sz w:val="36"/>
      <w:szCs w:val="36"/>
      <w:u w:val="none"/>
    </w:rPr>
  </w:style>
  <w:style w:type="character" w:customStyle="1" w:styleId="9">
    <w:name w:val="font41"/>
    <w:basedOn w:val="5"/>
    <w:uiPriority w:val="0"/>
    <w:rPr>
      <w:rFonts w:hint="default" w:ascii="Times New Roman" w:hAnsi="Times New Roman" w:cs="Times New Roman"/>
      <w:color w:val="000000"/>
      <w:sz w:val="36"/>
      <w:szCs w:val="36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18</Pages>
  <Words>901</Words>
  <Characters>5136</Characters>
  <Lines>42</Lines>
  <Paragraphs>12</Paragraphs>
  <TotalTime>4</TotalTime>
  <ScaleCrop>false</ScaleCrop>
  <LinksUpToDate>false</LinksUpToDate>
  <CharactersWithSpaces>6025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2017-07-06T04:03:00Z</dcterms:created>
  <dc:creator>jfk</dc:creator>
  <cp:lastModifiedBy>Lenovo</cp:lastModifiedBy>
  <cp:lastPrinted>2021-05-24T07:50:00Z</cp:lastPrinted>
  <dcterms:modified xsi:type="dcterms:W3CDTF">2021-08-10T06:35:21Z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