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jc w:val="center"/>
        <w:tblBorders>
          <w:bottom w:val="thickThinLargeGap" w:sz="24" w:space="0" w:color="FF0000"/>
          <w:insideH w:val="thinThickLargeGap" w:sz="24" w:space="0" w:color="FF0000"/>
          <w:insideV w:val="thinThickLargeGap" w:sz="18" w:space="0" w:color="FF0000"/>
        </w:tblBorders>
        <w:tblLayout w:type="fixed"/>
        <w:tblLook w:val="04A0" w:firstRow="1" w:lastRow="0" w:firstColumn="1" w:lastColumn="0" w:noHBand="0" w:noVBand="1"/>
      </w:tblPr>
      <w:tblGrid>
        <w:gridCol w:w="9639"/>
      </w:tblGrid>
      <w:tr w:rsidR="00D41C5C">
        <w:trPr>
          <w:trHeight w:hRule="exact" w:val="1021"/>
          <w:jc w:val="center"/>
        </w:trPr>
        <w:tc>
          <w:tcPr>
            <w:tcW w:w="9639" w:type="dxa"/>
            <w:tcBorders>
              <w:top w:val="nil"/>
              <w:bottom w:val="thinThickMediumGap" w:sz="24" w:space="0" w:color="FF0000"/>
            </w:tcBorders>
            <w:noWrap/>
          </w:tcPr>
          <w:p w:rsidR="00D41C5C" w:rsidRDefault="00F554C7">
            <w:pPr>
              <w:adjustRightInd w:val="0"/>
              <w:snapToGrid w:val="0"/>
              <w:spacing w:line="940" w:lineRule="exact"/>
              <w:jc w:val="center"/>
              <w:rPr>
                <w:rFonts w:ascii="方正小标宋_GBK" w:eastAsia="方正小标宋_GBK" w:hAnsi="文星标宋"/>
                <w:color w:val="FF0000"/>
                <w:spacing w:val="40"/>
                <w:w w:val="88"/>
                <w:position w:val="6"/>
                <w:sz w:val="72"/>
                <w:szCs w:val="72"/>
              </w:rPr>
            </w:pPr>
            <w:r>
              <w:rPr>
                <w:rFonts w:ascii="方正小标宋_GBK" w:eastAsia="方正小标宋_GBK" w:hAnsi="文星标宋" w:hint="eastAsia"/>
                <w:color w:val="FF0000"/>
                <w:spacing w:val="100"/>
                <w:w w:val="92"/>
                <w:position w:val="6"/>
                <w:sz w:val="72"/>
                <w:szCs w:val="72"/>
              </w:rPr>
              <w:t>平度市工业和信息化局</w:t>
            </w:r>
          </w:p>
        </w:tc>
      </w:tr>
    </w:tbl>
    <w:p w:rsidR="00D41C5C" w:rsidRDefault="00D41C5C">
      <w:pPr>
        <w:spacing w:line="560" w:lineRule="exact"/>
        <w:rPr>
          <w:rFonts w:ascii="方正小标宋_GBK" w:eastAsia="方正小标宋_GBK" w:hAnsi="宋体"/>
          <w:bCs/>
          <w:sz w:val="44"/>
          <w:szCs w:val="44"/>
        </w:rPr>
      </w:pPr>
    </w:p>
    <w:p w:rsidR="00D41C5C" w:rsidRDefault="00F554C7">
      <w:pPr>
        <w:adjustRightInd w:val="0"/>
        <w:snapToGrid w:val="0"/>
        <w:spacing w:line="560" w:lineRule="exact"/>
        <w:jc w:val="center"/>
        <w:rPr>
          <w:rFonts w:ascii="方正小标宋_GBK" w:eastAsia="方正小标宋_GBK"/>
          <w:sz w:val="44"/>
          <w:szCs w:val="44"/>
        </w:rPr>
      </w:pPr>
      <w:r>
        <w:rPr>
          <w:rFonts w:ascii="方正小标宋_GBK" w:eastAsia="方正小标宋_GBK" w:hint="eastAsia"/>
          <w:sz w:val="44"/>
          <w:szCs w:val="44"/>
        </w:rPr>
        <w:t>关于举办202</w:t>
      </w:r>
      <w:r>
        <w:rPr>
          <w:rFonts w:ascii="方正小标宋_GBK" w:eastAsia="方正小标宋_GBK"/>
          <w:sz w:val="44"/>
          <w:szCs w:val="44"/>
        </w:rPr>
        <w:t>3</w:t>
      </w:r>
      <w:r>
        <w:rPr>
          <w:rFonts w:ascii="方正小标宋_GBK" w:eastAsia="方正小标宋_GBK" w:hint="eastAsia"/>
          <w:sz w:val="44"/>
          <w:szCs w:val="44"/>
        </w:rPr>
        <w:t>“创客中国”（青岛赛区）</w:t>
      </w:r>
    </w:p>
    <w:p w:rsidR="00D41C5C" w:rsidRDefault="0037148E">
      <w:pPr>
        <w:adjustRightInd w:val="0"/>
        <w:snapToGrid w:val="0"/>
        <w:spacing w:line="560" w:lineRule="exact"/>
        <w:jc w:val="center"/>
        <w:rPr>
          <w:rFonts w:ascii="方正小标宋_GBK" w:eastAsia="方正小标宋_GBK"/>
          <w:sz w:val="44"/>
          <w:szCs w:val="44"/>
        </w:rPr>
      </w:pPr>
      <w:r>
        <w:rPr>
          <w:rFonts w:ascii="方正小标宋_GBK" w:eastAsia="方正小标宋_GBK" w:hint="eastAsia"/>
          <w:sz w:val="44"/>
          <w:szCs w:val="44"/>
        </w:rPr>
        <w:t>暨第九届“市长杯”·海创汇·中小企业创新创业大赛平度市初赛的通知</w:t>
      </w:r>
    </w:p>
    <w:p w:rsidR="00D41C5C" w:rsidRDefault="00D41C5C"/>
    <w:p w:rsidR="00D41C5C" w:rsidRDefault="00D41C5C"/>
    <w:p w:rsidR="00D41C5C" w:rsidRDefault="00FA7C74">
      <w:pPr>
        <w:spacing w:line="560" w:lineRule="exact"/>
        <w:rPr>
          <w:rFonts w:ascii="仿宋_GB2312" w:eastAsia="仿宋_GB2312"/>
          <w:sz w:val="32"/>
          <w:szCs w:val="32"/>
        </w:rPr>
      </w:pPr>
      <w:r>
        <w:rPr>
          <w:rFonts w:ascii="仿宋_GB2312" w:eastAsia="仿宋_GB2312" w:hint="eastAsia"/>
          <w:sz w:val="32"/>
          <w:szCs w:val="32"/>
        </w:rPr>
        <w:t>各镇（街）经济发展服务中心、各园区经济管理机构：</w:t>
      </w:r>
    </w:p>
    <w:p w:rsidR="00D41C5C" w:rsidRDefault="00F554C7">
      <w:pPr>
        <w:adjustRightInd w:val="0"/>
        <w:snapToGrid w:val="0"/>
        <w:spacing w:line="560" w:lineRule="exact"/>
        <w:ind w:firstLine="630"/>
        <w:jc w:val="left"/>
        <w:rPr>
          <w:rFonts w:ascii="仿宋_GB2312" w:eastAsia="仿宋_GB2312"/>
          <w:sz w:val="32"/>
          <w:szCs w:val="32"/>
        </w:rPr>
      </w:pPr>
      <w:r>
        <w:rPr>
          <w:rFonts w:ascii="仿宋_GB2312" w:eastAsia="仿宋_GB2312" w:hint="eastAsia"/>
          <w:sz w:val="32"/>
          <w:szCs w:val="32"/>
        </w:rPr>
        <w:t>为贯彻落实国家、省、市关于强化创新驱动发展部署和“千校万企”协同创新伙伴行动要求，搭建双创赋能提升服务平台，以要素环境优化促进营商环境优化，不断激发市场双创活力，发掘具有“专精特新”“四新经济”属性的创新创业项目，持续培育、赋能</w:t>
      </w:r>
      <w:r>
        <w:rPr>
          <w:rFonts w:ascii="仿宋_GB2312" w:eastAsia="仿宋_GB2312" w:hAnsi="仿宋_GB2312" w:cs="仿宋_GB2312" w:hint="eastAsia"/>
          <w:sz w:val="32"/>
          <w:szCs w:val="32"/>
        </w:rPr>
        <w:t>“</w:t>
      </w:r>
      <w:r>
        <w:rPr>
          <w:rFonts w:ascii="仿宋_GB2312" w:eastAsia="仿宋_GB2312" w:hint="eastAsia"/>
          <w:sz w:val="32"/>
          <w:szCs w:val="32"/>
        </w:rPr>
        <w:t>创新型中小企业—专精特新中小企业—专精特新小巨人企业”“雏鹰企业—瞪</w:t>
      </w:r>
      <w:proofErr w:type="gramStart"/>
      <w:r>
        <w:rPr>
          <w:rFonts w:ascii="仿宋_GB2312" w:eastAsia="仿宋_GB2312" w:hint="eastAsia"/>
          <w:sz w:val="32"/>
          <w:szCs w:val="32"/>
        </w:rPr>
        <w:t>羚</w:t>
      </w:r>
      <w:proofErr w:type="gramEnd"/>
      <w:r>
        <w:rPr>
          <w:rFonts w:ascii="仿宋_GB2312" w:eastAsia="仿宋_GB2312" w:hint="eastAsia"/>
          <w:sz w:val="32"/>
          <w:szCs w:val="32"/>
          <w:shd w:val="clear" w:color="auto" w:fill="FFFFFF"/>
        </w:rPr>
        <w:t>企业—独角兽企业”等赛道企业</w:t>
      </w:r>
      <w:r>
        <w:rPr>
          <w:rFonts w:ascii="仿宋_GB2312" w:eastAsia="仿宋_GB2312" w:hint="eastAsia"/>
          <w:sz w:val="32"/>
          <w:szCs w:val="32"/>
        </w:rPr>
        <w:t>，助力中小企业数字化转型。</w:t>
      </w:r>
      <w:r>
        <w:rPr>
          <w:rFonts w:ascii="仿宋_GB2312" w:eastAsia="仿宋_GB2312" w:hAnsi="仿宋" w:cs="Arial" w:hint="eastAsia"/>
          <w:sz w:val="32"/>
          <w:szCs w:val="32"/>
        </w:rPr>
        <w:t>今年将继续举办202</w:t>
      </w:r>
      <w:r>
        <w:rPr>
          <w:rFonts w:ascii="仿宋_GB2312" w:eastAsia="仿宋_GB2312" w:hAnsi="仿宋" w:cs="Arial"/>
          <w:sz w:val="32"/>
          <w:szCs w:val="32"/>
        </w:rPr>
        <w:t>3</w:t>
      </w:r>
      <w:r>
        <w:rPr>
          <w:rFonts w:ascii="仿宋_GB2312" w:eastAsia="仿宋_GB2312" w:hAnsi="仿宋" w:cs="Arial" w:hint="eastAsia"/>
          <w:sz w:val="32"/>
          <w:szCs w:val="32"/>
        </w:rPr>
        <w:t>“创客中国”（青岛赛区）暨第九届“市长杯”</w:t>
      </w:r>
      <w:r>
        <w:rPr>
          <w:rFonts w:ascii="仿宋_GB2312" w:eastAsia="仿宋_GB2312" w:hint="eastAsia"/>
          <w:sz w:val="32"/>
          <w:szCs w:val="32"/>
        </w:rPr>
        <w:t>·海创汇·中小企业创新创业大赛平度市初赛（以下简称大赛）。</w:t>
      </w:r>
    </w:p>
    <w:p w:rsidR="00D41C5C" w:rsidRDefault="00F554C7">
      <w:pPr>
        <w:adjustRightInd w:val="0"/>
        <w:snapToGrid w:val="0"/>
        <w:spacing w:line="560" w:lineRule="exact"/>
        <w:ind w:firstLine="630"/>
        <w:jc w:val="left"/>
        <w:rPr>
          <w:rFonts w:ascii="仿宋_GB2312" w:eastAsia="仿宋_GB2312" w:hAnsi="仿宋" w:cs="仿宋"/>
          <w:color w:val="000000"/>
          <w:sz w:val="32"/>
          <w:szCs w:val="32"/>
        </w:rPr>
      </w:pPr>
      <w:r>
        <w:rPr>
          <w:rFonts w:ascii="仿宋_GB2312" w:eastAsia="仿宋_GB2312" w:hint="eastAsia"/>
          <w:sz w:val="32"/>
          <w:szCs w:val="32"/>
        </w:rPr>
        <w:t>请各有关单位根据《大赛实施方案》（附件</w:t>
      </w:r>
      <w:r w:rsidR="00FA7C74">
        <w:rPr>
          <w:rFonts w:ascii="仿宋_GB2312" w:eastAsia="仿宋_GB2312" w:hint="eastAsia"/>
          <w:sz w:val="32"/>
          <w:szCs w:val="32"/>
        </w:rPr>
        <w:t>1</w:t>
      </w:r>
      <w:r>
        <w:rPr>
          <w:rFonts w:ascii="仿宋_GB2312" w:eastAsia="仿宋_GB2312" w:hint="eastAsia"/>
          <w:sz w:val="32"/>
          <w:szCs w:val="32"/>
        </w:rPr>
        <w:t>），积极组织辖区内符合大赛要求的项目进行报名</w:t>
      </w:r>
      <w:r w:rsidRPr="00FA7C74">
        <w:rPr>
          <w:rFonts w:ascii="仿宋_GB2312" w:eastAsia="仿宋_GB2312" w:hint="eastAsia"/>
          <w:bCs/>
          <w:sz w:val="32"/>
          <w:szCs w:val="32"/>
        </w:rPr>
        <w:t>（每个辖区至少推荐二家）</w:t>
      </w:r>
      <w:r>
        <w:rPr>
          <w:rFonts w:ascii="仿宋_GB2312" w:eastAsia="仿宋_GB2312" w:hint="eastAsia"/>
          <w:sz w:val="32"/>
          <w:szCs w:val="32"/>
        </w:rPr>
        <w:t>，</w:t>
      </w:r>
      <w:r w:rsidR="00FA7C74">
        <w:rPr>
          <w:rFonts w:ascii="仿宋_GB2312" w:eastAsia="仿宋_GB2312" w:hint="eastAsia"/>
          <w:sz w:val="32"/>
          <w:szCs w:val="32"/>
        </w:rPr>
        <w:t>于</w:t>
      </w:r>
      <w:r w:rsidR="00FA7C74">
        <w:rPr>
          <w:rFonts w:ascii="仿宋_GB2312" w:eastAsia="仿宋_GB2312"/>
          <w:sz w:val="32"/>
          <w:szCs w:val="32"/>
        </w:rPr>
        <w:t>6</w:t>
      </w:r>
      <w:r w:rsidR="00FA7C74">
        <w:rPr>
          <w:rFonts w:ascii="仿宋_GB2312" w:eastAsia="仿宋_GB2312" w:hint="eastAsia"/>
          <w:sz w:val="32"/>
          <w:szCs w:val="32"/>
        </w:rPr>
        <w:t>月6日前</w:t>
      </w:r>
      <w:r w:rsidR="004C1F73">
        <w:rPr>
          <w:rFonts w:ascii="仿宋_GB2312" w:eastAsia="仿宋_GB2312" w:hint="eastAsia"/>
          <w:sz w:val="32"/>
          <w:szCs w:val="32"/>
        </w:rPr>
        <w:t>将《报名表》</w:t>
      </w:r>
      <w:r w:rsidR="00FA7C74">
        <w:rPr>
          <w:rFonts w:ascii="仿宋_GB2312" w:eastAsia="仿宋_GB2312" w:hint="eastAsia"/>
          <w:sz w:val="32"/>
          <w:szCs w:val="32"/>
        </w:rPr>
        <w:t>通过金宏报送至平度市工业和信息化局民营科。并</w:t>
      </w:r>
      <w:r>
        <w:rPr>
          <w:rFonts w:ascii="仿宋_GB2312" w:eastAsia="仿宋_GB2312" w:hint="eastAsia"/>
          <w:sz w:val="32"/>
          <w:szCs w:val="32"/>
        </w:rPr>
        <w:t>请参赛企业及时登陆青岛市“市长杯”创新创业大赛官方网站</w:t>
      </w:r>
      <w:hyperlink r:id="rId4" w:history="1">
        <w:r>
          <w:rPr>
            <w:rStyle w:val="a5"/>
            <w:rFonts w:ascii="仿宋_GB2312" w:eastAsia="仿宋_GB2312" w:hAnsi="仿宋_GB2312" w:cs="仿宋_GB2312" w:hint="eastAsia"/>
            <w:sz w:val="32"/>
            <w:szCs w:val="32"/>
          </w:rPr>
          <w:t>https://www.qdmqfw.com/cydsindex.html</w:t>
        </w:r>
      </w:hyperlink>
      <w:r>
        <w:rPr>
          <w:rFonts w:ascii="仿宋_GB2312" w:eastAsia="仿宋_GB2312" w:hAnsi="仿宋_GB2312" w:cs="仿宋_GB2312" w:hint="eastAsia"/>
          <w:color w:val="000000"/>
          <w:sz w:val="32"/>
          <w:szCs w:val="32"/>
          <w:u w:val="single"/>
        </w:rPr>
        <w:t>，</w:t>
      </w:r>
      <w:r>
        <w:rPr>
          <w:rFonts w:ascii="仿宋_GB2312" w:eastAsia="仿宋_GB2312" w:hAnsi="仿宋_GB2312" w:cs="仿宋_GB2312" w:hint="eastAsia"/>
          <w:color w:val="000000"/>
          <w:sz w:val="32"/>
          <w:szCs w:val="32"/>
          <w:u w:val="single"/>
        </w:rPr>
        <w:lastRenderedPageBreak/>
        <w:t>并同时登陆</w:t>
      </w:r>
      <w:r>
        <w:rPr>
          <w:rFonts w:ascii="仿宋_GB2312" w:eastAsia="仿宋_GB2312" w:hAnsi="仿宋" w:cs="仿宋" w:hint="eastAsia"/>
          <w:color w:val="000000"/>
          <w:sz w:val="32"/>
          <w:szCs w:val="32"/>
        </w:rPr>
        <w:t>“创客中国”创新创业</w:t>
      </w:r>
      <w:proofErr w:type="gramStart"/>
      <w:r>
        <w:rPr>
          <w:rFonts w:ascii="仿宋_GB2312" w:eastAsia="仿宋_GB2312" w:hAnsi="仿宋" w:cs="仿宋" w:hint="eastAsia"/>
          <w:color w:val="000000"/>
          <w:sz w:val="32"/>
          <w:szCs w:val="32"/>
        </w:rPr>
        <w:t>大</w:t>
      </w:r>
      <w:r>
        <w:rPr>
          <w:rFonts w:ascii="仿宋_GB2312" w:eastAsia="仿宋_GB2312" w:hAnsi="宋体" w:hint="eastAsia"/>
          <w:color w:val="000000"/>
          <w:sz w:val="32"/>
          <w:szCs w:val="32"/>
        </w:rPr>
        <w:t>赛官网</w:t>
      </w:r>
      <w:proofErr w:type="gramEnd"/>
      <w:r>
        <w:rPr>
          <w:rFonts w:ascii="仿宋_GB2312" w:eastAsia="仿宋_GB2312" w:hAnsi="宋体" w:hint="eastAsia"/>
          <w:sz w:val="32"/>
          <w:szCs w:val="32"/>
          <w:u w:val="single"/>
        </w:rPr>
        <w:t>http://www.cnmaker.org.cn/</w:t>
      </w:r>
      <w:r>
        <w:rPr>
          <w:rFonts w:ascii="仿宋_GB2312" w:eastAsia="仿宋_GB2312" w:hAnsi="仿宋" w:cs="仿宋" w:hint="eastAsia"/>
          <w:color w:val="000000"/>
          <w:sz w:val="32"/>
          <w:szCs w:val="32"/>
        </w:rPr>
        <w:t>进行</w:t>
      </w:r>
      <w:r>
        <w:rPr>
          <w:rFonts w:ascii="仿宋_GB2312" w:eastAsia="仿宋_GB2312" w:hAnsi="宋体" w:hint="eastAsia"/>
          <w:color w:val="000000"/>
          <w:sz w:val="32"/>
          <w:szCs w:val="32"/>
        </w:rPr>
        <w:t>同步</w:t>
      </w:r>
      <w:r>
        <w:rPr>
          <w:rFonts w:ascii="仿宋_GB2312" w:eastAsia="仿宋_GB2312" w:hAnsi="仿宋" w:cs="仿宋" w:hint="eastAsia"/>
          <w:color w:val="000000"/>
          <w:sz w:val="32"/>
          <w:szCs w:val="32"/>
        </w:rPr>
        <w:t>注册报名。其中，登陆青岛市“市长杯”创新创业大赛官方网站时，参加</w:t>
      </w:r>
      <w:proofErr w:type="gramStart"/>
      <w:r>
        <w:rPr>
          <w:rFonts w:ascii="仿宋_GB2312" w:eastAsia="仿宋_GB2312" w:hAnsi="仿宋" w:cs="仿宋" w:hint="eastAsia"/>
          <w:color w:val="000000"/>
          <w:sz w:val="32"/>
          <w:szCs w:val="32"/>
        </w:rPr>
        <w:t>区域赛</w:t>
      </w:r>
      <w:proofErr w:type="gramEnd"/>
      <w:r>
        <w:rPr>
          <w:rFonts w:ascii="仿宋_GB2312" w:eastAsia="仿宋_GB2312" w:hAnsi="仿宋" w:cs="仿宋" w:hint="eastAsia"/>
          <w:color w:val="000000"/>
          <w:sz w:val="32"/>
          <w:szCs w:val="32"/>
        </w:rPr>
        <w:t>的请点击“企业报名”。</w:t>
      </w:r>
    </w:p>
    <w:p w:rsidR="00D41C5C" w:rsidRDefault="00D41C5C">
      <w:pPr>
        <w:adjustRightInd w:val="0"/>
        <w:snapToGrid w:val="0"/>
        <w:spacing w:line="560" w:lineRule="exact"/>
        <w:ind w:firstLine="630"/>
        <w:jc w:val="left"/>
        <w:rPr>
          <w:rFonts w:ascii="仿宋_GB2312" w:eastAsia="仿宋_GB2312" w:hAnsi="仿宋" w:cs="仿宋"/>
          <w:color w:val="000000"/>
          <w:sz w:val="32"/>
          <w:szCs w:val="32"/>
        </w:rPr>
      </w:pPr>
    </w:p>
    <w:p w:rsidR="00D41C5C" w:rsidRDefault="00F554C7">
      <w:pPr>
        <w:adjustRightInd w:val="0"/>
        <w:snapToGrid w:val="0"/>
        <w:spacing w:line="560" w:lineRule="exact"/>
        <w:ind w:firstLine="630"/>
        <w:jc w:val="left"/>
        <w:rPr>
          <w:rFonts w:ascii="仿宋_GB2312" w:eastAsia="仿宋_GB2312" w:hAnsi="仿宋" w:cs="仿宋"/>
          <w:color w:val="000000"/>
          <w:sz w:val="32"/>
          <w:szCs w:val="32"/>
        </w:rPr>
      </w:pPr>
      <w:r>
        <w:rPr>
          <w:rFonts w:ascii="仿宋_GB2312" w:eastAsia="仿宋_GB2312" w:hAnsi="仿宋" w:cs="仿宋" w:hint="eastAsia"/>
          <w:color w:val="000000"/>
          <w:sz w:val="32"/>
          <w:szCs w:val="32"/>
        </w:rPr>
        <w:t xml:space="preserve">联系人： 刘琬琬 </w:t>
      </w:r>
      <w:r>
        <w:rPr>
          <w:rFonts w:ascii="仿宋_GB2312" w:eastAsia="仿宋_GB2312" w:hAnsi="仿宋" w:cs="仿宋"/>
          <w:color w:val="000000"/>
          <w:sz w:val="32"/>
          <w:szCs w:val="32"/>
        </w:rPr>
        <w:t xml:space="preserve"> </w:t>
      </w:r>
      <w:r>
        <w:rPr>
          <w:rFonts w:ascii="仿宋_GB2312" w:eastAsia="仿宋_GB2312" w:hAnsi="仿宋" w:cs="仿宋" w:hint="eastAsia"/>
          <w:color w:val="000000"/>
          <w:sz w:val="32"/>
          <w:szCs w:val="32"/>
        </w:rPr>
        <w:t>尚 玲</w:t>
      </w:r>
      <w:r w:rsidR="0037148E">
        <w:rPr>
          <w:rFonts w:ascii="仿宋_GB2312" w:eastAsia="仿宋_GB2312" w:hAnsi="仿宋" w:cs="仿宋"/>
          <w:color w:val="000000"/>
          <w:sz w:val="32"/>
          <w:szCs w:val="32"/>
        </w:rPr>
        <w:t xml:space="preserve">   </w:t>
      </w:r>
      <w:r>
        <w:rPr>
          <w:rFonts w:ascii="仿宋_GB2312" w:eastAsia="仿宋_GB2312" w:hAnsi="仿宋" w:cs="仿宋" w:hint="eastAsia"/>
          <w:color w:val="000000"/>
          <w:sz w:val="32"/>
          <w:szCs w:val="32"/>
        </w:rPr>
        <w:t>电话：</w:t>
      </w:r>
      <w:proofErr w:type="gramStart"/>
      <w:r>
        <w:rPr>
          <w:rFonts w:ascii="仿宋_GB2312" w:eastAsia="仿宋_GB2312" w:hAnsi="仿宋" w:cs="仿宋" w:hint="eastAsia"/>
          <w:color w:val="000000"/>
          <w:sz w:val="32"/>
          <w:szCs w:val="32"/>
        </w:rPr>
        <w:t>8</w:t>
      </w:r>
      <w:r>
        <w:rPr>
          <w:rFonts w:ascii="仿宋_GB2312" w:eastAsia="仿宋_GB2312" w:hAnsi="仿宋" w:cs="仿宋"/>
          <w:color w:val="000000"/>
          <w:sz w:val="32"/>
          <w:szCs w:val="32"/>
        </w:rPr>
        <w:t>7364327</w:t>
      </w:r>
      <w:r w:rsidR="0037148E">
        <w:rPr>
          <w:rFonts w:ascii="仿宋_GB2312" w:eastAsia="仿宋_GB2312" w:hAnsi="仿宋" w:cs="仿宋"/>
          <w:color w:val="000000"/>
          <w:sz w:val="32"/>
          <w:szCs w:val="32"/>
        </w:rPr>
        <w:t xml:space="preserve">  88332345</w:t>
      </w:r>
      <w:proofErr w:type="gramEnd"/>
    </w:p>
    <w:p w:rsidR="00D41C5C" w:rsidRDefault="00D41C5C">
      <w:pPr>
        <w:adjustRightInd w:val="0"/>
        <w:snapToGrid w:val="0"/>
        <w:spacing w:line="560" w:lineRule="exact"/>
        <w:ind w:firstLine="630"/>
        <w:jc w:val="left"/>
        <w:rPr>
          <w:rFonts w:ascii="仿宋_GB2312" w:eastAsia="仿宋_GB2312" w:hAnsi="仿宋" w:cs="仿宋"/>
          <w:color w:val="000000"/>
          <w:sz w:val="32"/>
          <w:szCs w:val="32"/>
        </w:rPr>
      </w:pPr>
    </w:p>
    <w:p w:rsidR="00D41C5C" w:rsidRDefault="00F554C7">
      <w:pPr>
        <w:adjustRightInd w:val="0"/>
        <w:snapToGrid w:val="0"/>
        <w:spacing w:line="560" w:lineRule="exact"/>
        <w:ind w:firstLineChars="200" w:firstLine="640"/>
        <w:rPr>
          <w:rFonts w:ascii="仿宋_GB2312" w:eastAsia="仿宋_GB2312"/>
          <w:sz w:val="32"/>
          <w:szCs w:val="32"/>
        </w:rPr>
      </w:pPr>
      <w:r>
        <w:rPr>
          <w:rFonts w:ascii="仿宋_GB2312" w:eastAsia="仿宋_GB2312" w:hAnsi="仿宋" w:cs="仿宋" w:hint="eastAsia"/>
          <w:color w:val="000000"/>
          <w:sz w:val="32"/>
          <w:szCs w:val="32"/>
        </w:rPr>
        <w:t>附件</w:t>
      </w:r>
      <w:r w:rsidR="0037148E">
        <w:rPr>
          <w:rFonts w:ascii="仿宋_GB2312" w:eastAsia="仿宋_GB2312" w:hAnsi="仿宋" w:cs="仿宋" w:hint="eastAsia"/>
          <w:color w:val="000000"/>
          <w:sz w:val="32"/>
          <w:szCs w:val="32"/>
        </w:rPr>
        <w:t>1</w:t>
      </w:r>
      <w:r>
        <w:rPr>
          <w:rFonts w:ascii="仿宋_GB2312" w:eastAsia="仿宋_GB2312" w:hAnsi="仿宋" w:cs="仿宋" w:hint="eastAsia"/>
          <w:color w:val="000000"/>
          <w:sz w:val="32"/>
          <w:szCs w:val="32"/>
        </w:rPr>
        <w:t>：</w:t>
      </w:r>
      <w:r>
        <w:rPr>
          <w:rFonts w:ascii="仿宋_GB2312" w:eastAsia="仿宋_GB2312" w:hint="eastAsia"/>
          <w:sz w:val="32"/>
          <w:szCs w:val="32"/>
        </w:rPr>
        <w:t>2023年“创客中国”（青岛赛区）暨第九届“市长杯”·海创汇·中小企业创新创业大赛平度市初赛方案</w:t>
      </w:r>
    </w:p>
    <w:p w:rsidR="00B04CA7" w:rsidRPr="00B04CA7" w:rsidRDefault="0037148E" w:rsidP="00B04CA7">
      <w:pPr>
        <w:ind w:firstLineChars="200" w:firstLine="640"/>
        <w:jc w:val="left"/>
        <w:rPr>
          <w:rFonts w:ascii="仿宋_GB2312" w:eastAsia="仿宋_GB2312" w:hAnsi="宋体" w:cs="Times New Roman"/>
          <w:sz w:val="32"/>
          <w:szCs w:val="32"/>
        </w:rPr>
      </w:pPr>
      <w:r>
        <w:rPr>
          <w:rFonts w:ascii="仿宋_GB2312" w:eastAsia="仿宋_GB2312" w:hAnsi="仿宋" w:cs="仿宋" w:hint="eastAsia"/>
          <w:color w:val="000000"/>
          <w:sz w:val="32"/>
          <w:szCs w:val="32"/>
        </w:rPr>
        <w:t>附件2</w:t>
      </w:r>
      <w:r>
        <w:rPr>
          <w:rFonts w:ascii="仿宋_GB2312" w:eastAsia="仿宋_GB2312" w:hAnsi="仿宋" w:cs="仿宋"/>
          <w:color w:val="000000"/>
          <w:sz w:val="32"/>
          <w:szCs w:val="32"/>
        </w:rPr>
        <w:t>:</w:t>
      </w:r>
      <w:r w:rsidR="00B04CA7" w:rsidRPr="00B04CA7">
        <w:rPr>
          <w:rFonts w:ascii="仿宋_GB2312" w:eastAsia="仿宋_GB2312" w:hAnsi="宋体" w:hint="eastAsia"/>
          <w:sz w:val="32"/>
          <w:szCs w:val="32"/>
        </w:rPr>
        <w:t xml:space="preserve"> 第九届“市长杯”中小企业创新创业大赛参赛项目报名表</w:t>
      </w:r>
    </w:p>
    <w:p w:rsidR="00D41C5C" w:rsidRPr="00B04CA7" w:rsidRDefault="00D41C5C">
      <w:pPr>
        <w:adjustRightInd w:val="0"/>
        <w:snapToGrid w:val="0"/>
        <w:spacing w:line="560" w:lineRule="exact"/>
        <w:ind w:firstLine="630"/>
        <w:jc w:val="left"/>
        <w:rPr>
          <w:rFonts w:ascii="仿宋_GB2312" w:eastAsia="仿宋_GB2312" w:hAnsi="仿宋" w:cs="仿宋"/>
          <w:color w:val="000000"/>
          <w:sz w:val="32"/>
          <w:szCs w:val="32"/>
        </w:rPr>
      </w:pPr>
    </w:p>
    <w:p w:rsidR="00D41C5C" w:rsidRDefault="00D41C5C">
      <w:pPr>
        <w:adjustRightInd w:val="0"/>
        <w:snapToGrid w:val="0"/>
        <w:spacing w:line="560" w:lineRule="exact"/>
        <w:ind w:firstLine="630"/>
        <w:jc w:val="left"/>
        <w:rPr>
          <w:rFonts w:ascii="仿宋_GB2312" w:eastAsia="仿宋_GB2312" w:hAnsi="仿宋" w:cs="仿宋"/>
          <w:color w:val="000000"/>
          <w:sz w:val="32"/>
          <w:szCs w:val="32"/>
        </w:rPr>
      </w:pPr>
    </w:p>
    <w:p w:rsidR="00D41C5C" w:rsidRDefault="00F554C7">
      <w:pPr>
        <w:adjustRightInd w:val="0"/>
        <w:snapToGrid w:val="0"/>
        <w:spacing w:line="560" w:lineRule="exact"/>
        <w:ind w:firstLine="630"/>
        <w:jc w:val="left"/>
        <w:rPr>
          <w:rFonts w:ascii="仿宋_GB2312" w:eastAsia="仿宋_GB2312"/>
          <w:sz w:val="32"/>
          <w:szCs w:val="32"/>
        </w:rPr>
      </w:pPr>
      <w:r>
        <w:rPr>
          <w:rFonts w:ascii="仿宋_GB2312" w:eastAsia="仿宋_GB2312" w:hAnsi="仿宋" w:cs="仿宋"/>
          <w:color w:val="000000"/>
          <w:sz w:val="32"/>
          <w:szCs w:val="32"/>
        </w:rPr>
        <w:t xml:space="preserve">                          </w:t>
      </w:r>
      <w:r>
        <w:rPr>
          <w:rFonts w:ascii="仿宋_GB2312" w:eastAsia="仿宋_GB2312" w:hAnsi="仿宋" w:cs="仿宋" w:hint="eastAsia"/>
          <w:color w:val="000000"/>
          <w:sz w:val="32"/>
          <w:szCs w:val="32"/>
        </w:rPr>
        <w:t>平度市工业和信息化局</w:t>
      </w:r>
    </w:p>
    <w:p w:rsidR="00D41C5C" w:rsidRDefault="00F554C7">
      <w:pPr>
        <w:spacing w:line="560" w:lineRule="exact"/>
        <w:rPr>
          <w:rFonts w:ascii="仿宋_GB2312" w:eastAsia="仿宋_GB2312"/>
          <w:sz w:val="32"/>
          <w:szCs w:val="32"/>
        </w:rPr>
      </w:pPr>
      <w:r>
        <w:t xml:space="preserve">                                           </w:t>
      </w:r>
      <w:r>
        <w:rPr>
          <w:rFonts w:ascii="仿宋_GB2312" w:eastAsia="仿宋_GB2312" w:hint="eastAsia"/>
          <w:sz w:val="32"/>
          <w:szCs w:val="32"/>
        </w:rPr>
        <w:t xml:space="preserve">    </w:t>
      </w:r>
      <w:r>
        <w:rPr>
          <w:rFonts w:ascii="仿宋_GB2312" w:eastAsia="仿宋_GB2312"/>
          <w:sz w:val="32"/>
          <w:szCs w:val="32"/>
        </w:rPr>
        <w:t>2023年5月2</w:t>
      </w:r>
      <w:r w:rsidR="007671A2">
        <w:rPr>
          <w:rFonts w:ascii="仿宋_GB2312" w:eastAsia="仿宋_GB2312"/>
          <w:sz w:val="32"/>
          <w:szCs w:val="32"/>
        </w:rPr>
        <w:t>5</w:t>
      </w:r>
      <w:bookmarkStart w:id="0" w:name="_GoBack"/>
      <w:bookmarkEnd w:id="0"/>
      <w:r>
        <w:rPr>
          <w:rFonts w:ascii="仿宋_GB2312" w:eastAsia="仿宋_GB2312"/>
          <w:sz w:val="32"/>
          <w:szCs w:val="32"/>
        </w:rPr>
        <w:t>日</w:t>
      </w:r>
    </w:p>
    <w:p w:rsidR="00D41C5C" w:rsidRDefault="00D41C5C">
      <w:pPr>
        <w:rPr>
          <w:rFonts w:ascii="仿宋_GB2312" w:eastAsia="仿宋_GB2312"/>
          <w:sz w:val="32"/>
          <w:szCs w:val="32"/>
        </w:rPr>
      </w:pPr>
    </w:p>
    <w:p w:rsidR="00D41C5C" w:rsidRDefault="00D41C5C">
      <w:pPr>
        <w:rPr>
          <w:rFonts w:ascii="仿宋_GB2312" w:eastAsia="仿宋_GB2312"/>
          <w:sz w:val="32"/>
          <w:szCs w:val="32"/>
        </w:rPr>
      </w:pPr>
    </w:p>
    <w:p w:rsidR="00D41C5C" w:rsidRDefault="00D41C5C">
      <w:pPr>
        <w:rPr>
          <w:rFonts w:ascii="仿宋_GB2312" w:eastAsia="仿宋_GB2312"/>
          <w:sz w:val="32"/>
          <w:szCs w:val="32"/>
        </w:rPr>
      </w:pPr>
    </w:p>
    <w:p w:rsidR="00D41C5C" w:rsidRDefault="00D41C5C">
      <w:pPr>
        <w:rPr>
          <w:rFonts w:ascii="仿宋_GB2312" w:eastAsia="仿宋_GB2312"/>
          <w:sz w:val="32"/>
          <w:szCs w:val="32"/>
        </w:rPr>
      </w:pPr>
    </w:p>
    <w:p w:rsidR="00D41C5C" w:rsidRDefault="00D41C5C">
      <w:pPr>
        <w:rPr>
          <w:rFonts w:ascii="仿宋_GB2312" w:eastAsia="仿宋_GB2312"/>
          <w:sz w:val="32"/>
          <w:szCs w:val="32"/>
        </w:rPr>
      </w:pPr>
    </w:p>
    <w:p w:rsidR="00D41C5C" w:rsidRDefault="00D41C5C">
      <w:pPr>
        <w:rPr>
          <w:rFonts w:ascii="仿宋_GB2312" w:eastAsia="仿宋_GB2312"/>
          <w:sz w:val="32"/>
          <w:szCs w:val="32"/>
        </w:rPr>
      </w:pPr>
    </w:p>
    <w:p w:rsidR="00D41C5C" w:rsidRDefault="00D41C5C">
      <w:pPr>
        <w:rPr>
          <w:rFonts w:ascii="仿宋_GB2312" w:eastAsia="仿宋_GB2312"/>
          <w:sz w:val="32"/>
          <w:szCs w:val="32"/>
        </w:rPr>
      </w:pPr>
    </w:p>
    <w:p w:rsidR="00D41C5C" w:rsidRDefault="00F554C7">
      <w:pPr>
        <w:rPr>
          <w:rFonts w:ascii="仿宋_GB2312" w:eastAsia="仿宋_GB2312"/>
          <w:sz w:val="32"/>
          <w:szCs w:val="32"/>
        </w:rPr>
      </w:pPr>
      <w:r>
        <w:rPr>
          <w:rFonts w:ascii="仿宋_GB2312" w:eastAsia="仿宋_GB2312" w:hint="eastAsia"/>
          <w:sz w:val="32"/>
          <w:szCs w:val="32"/>
        </w:rPr>
        <w:t>附件：</w:t>
      </w:r>
    </w:p>
    <w:p w:rsidR="00D41C5C" w:rsidRDefault="00F554C7">
      <w:pPr>
        <w:adjustRightInd w:val="0"/>
        <w:snapToGrid w:val="0"/>
        <w:spacing w:line="520" w:lineRule="exact"/>
        <w:jc w:val="center"/>
        <w:rPr>
          <w:rFonts w:ascii="方正小标宋_GBK" w:eastAsia="方正小标宋_GBK"/>
          <w:sz w:val="44"/>
          <w:szCs w:val="44"/>
        </w:rPr>
      </w:pPr>
      <w:r>
        <w:rPr>
          <w:rFonts w:ascii="方正小标宋_GBK" w:eastAsia="方正小标宋_GBK" w:hint="eastAsia"/>
          <w:sz w:val="44"/>
          <w:szCs w:val="44"/>
        </w:rPr>
        <w:t xml:space="preserve"> 202</w:t>
      </w:r>
      <w:r>
        <w:rPr>
          <w:rFonts w:ascii="方正小标宋_GBK" w:eastAsia="方正小标宋_GBK"/>
          <w:sz w:val="44"/>
          <w:szCs w:val="44"/>
        </w:rPr>
        <w:t>3</w:t>
      </w:r>
      <w:r>
        <w:rPr>
          <w:rFonts w:ascii="方正小标宋_GBK" w:eastAsia="方正小标宋_GBK" w:hint="eastAsia"/>
          <w:sz w:val="44"/>
          <w:szCs w:val="44"/>
        </w:rPr>
        <w:t>年“创客中国”（青岛赛区）暨</w:t>
      </w:r>
    </w:p>
    <w:p w:rsidR="00D41C5C" w:rsidRDefault="00F554C7">
      <w:pPr>
        <w:adjustRightInd w:val="0"/>
        <w:snapToGrid w:val="0"/>
        <w:spacing w:line="520" w:lineRule="exact"/>
        <w:jc w:val="center"/>
        <w:rPr>
          <w:rFonts w:ascii="方正小标宋_GBK" w:eastAsia="方正小标宋_GBK"/>
          <w:sz w:val="44"/>
          <w:szCs w:val="44"/>
        </w:rPr>
      </w:pPr>
      <w:r>
        <w:rPr>
          <w:rFonts w:ascii="方正小标宋_GBK" w:eastAsia="方正小标宋_GBK" w:hint="eastAsia"/>
          <w:sz w:val="44"/>
          <w:szCs w:val="44"/>
        </w:rPr>
        <w:t>第九届“市长杯”·海创汇·中小企业创新创业大赛平度市初赛方案</w:t>
      </w:r>
    </w:p>
    <w:p w:rsidR="00D41C5C" w:rsidRDefault="00D41C5C">
      <w:pPr>
        <w:widowControl/>
        <w:spacing w:line="560" w:lineRule="exact"/>
        <w:rPr>
          <w:rFonts w:ascii="仿宋_GB2312" w:eastAsia="仿宋_GB2312" w:hAnsi="Adobe 仿宋 Std R"/>
          <w:color w:val="000000"/>
          <w:sz w:val="32"/>
          <w:szCs w:val="32"/>
        </w:rPr>
      </w:pPr>
    </w:p>
    <w:p w:rsidR="00D41C5C" w:rsidRDefault="00F554C7">
      <w:pPr>
        <w:widowControl/>
        <w:spacing w:line="560" w:lineRule="exact"/>
        <w:ind w:firstLineChars="200" w:firstLine="640"/>
        <w:jc w:val="left"/>
        <w:rPr>
          <w:rFonts w:ascii="Times New Roman" w:eastAsia="黑体" w:hAnsi="Times New Roman" w:cs="Times New Roman"/>
          <w:sz w:val="32"/>
          <w:szCs w:val="32"/>
        </w:rPr>
      </w:pPr>
      <w:r>
        <w:rPr>
          <w:rFonts w:ascii="Times New Roman" w:eastAsia="黑体" w:hAnsi="Times New Roman" w:cs="Times New Roman"/>
          <w:sz w:val="32"/>
          <w:szCs w:val="32"/>
        </w:rPr>
        <w:t>一、活动主办</w:t>
      </w:r>
    </w:p>
    <w:p w:rsidR="00D41C5C" w:rsidRDefault="00F554C7">
      <w:pPr>
        <w:spacing w:line="560" w:lineRule="exact"/>
        <w:ind w:firstLineChars="192" w:firstLine="614"/>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指导单位：工业和信息化部、财政部、青岛市人民政府</w:t>
      </w:r>
    </w:p>
    <w:p w:rsidR="00D41C5C" w:rsidRDefault="00F554C7">
      <w:pPr>
        <w:spacing w:line="560" w:lineRule="exact"/>
        <w:ind w:firstLineChars="192" w:firstLine="614"/>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主办单位：青岛市民营经济发展局、青岛市财政局、青岛市教育局、青岛市人力资源和社会保障局、青岛市农业农村局、青岛市总工会</w:t>
      </w:r>
    </w:p>
    <w:p w:rsidR="00D41C5C" w:rsidRDefault="00F554C7">
      <w:pPr>
        <w:spacing w:line="560" w:lineRule="exact"/>
        <w:ind w:firstLineChars="192" w:firstLine="614"/>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承办单位：青岛市中小企业公共服务中心、</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平度市工业和信息化局、海创汇科技创业发展股份有限公司</w:t>
      </w:r>
      <w:r>
        <w:rPr>
          <w:rFonts w:ascii="Times New Roman" w:eastAsia="仿宋_GB2312" w:hAnsi="Times New Roman" w:cs="Times New Roman"/>
          <w:sz w:val="32"/>
          <w:szCs w:val="32"/>
        </w:rPr>
        <w:t xml:space="preserve"> </w:t>
      </w:r>
    </w:p>
    <w:p w:rsidR="00D41C5C" w:rsidRDefault="00F554C7">
      <w:pPr>
        <w:adjustRightInd w:val="0"/>
        <w:snapToGrid w:val="0"/>
        <w:spacing w:line="560" w:lineRule="exact"/>
        <w:ind w:firstLineChars="200" w:firstLine="640"/>
        <w:rPr>
          <w:rFonts w:ascii="Times New Roman" w:eastAsia="楷体_GB2312" w:hAnsi="Times New Roman" w:cs="Times New Roman"/>
          <w:sz w:val="32"/>
          <w:szCs w:val="32"/>
        </w:rPr>
      </w:pPr>
      <w:r>
        <w:rPr>
          <w:rFonts w:ascii="Times New Roman" w:eastAsia="黑体" w:hAnsi="Times New Roman" w:cs="Times New Roman"/>
          <w:sz w:val="32"/>
          <w:szCs w:val="32"/>
        </w:rPr>
        <w:t>二、</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参赛对象及要求</w:t>
      </w:r>
    </w:p>
    <w:p w:rsidR="00D41C5C" w:rsidRDefault="00F554C7">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面向全市工商登记注册</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年以上（</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5</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日（含）前注册）的民营中小企业，更多聚焦创新型中小企业、专精特新中小企业及</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四新经济</w:t>
      </w:r>
      <w:r>
        <w:rPr>
          <w:rFonts w:ascii="Times New Roman" w:eastAsia="仿宋_GB2312" w:hAnsi="Times New Roman" w:cs="Times New Roman"/>
          <w:sz w:val="32"/>
          <w:szCs w:val="32"/>
        </w:rPr>
        <w:t>”</w:t>
      </w:r>
      <w:r>
        <w:rPr>
          <w:rFonts w:ascii="Times New Roman" w:eastAsia="仿宋_GB2312" w:hAnsi="Times New Roman" w:cs="Times New Roman"/>
          <w:sz w:val="32"/>
          <w:szCs w:val="32"/>
        </w:rPr>
        <w:t>企业。</w:t>
      </w:r>
    </w:p>
    <w:p w:rsidR="00D41C5C" w:rsidRDefault="00F554C7">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参赛项目已进入市场，具有较好发展潜力。</w:t>
      </w:r>
    </w:p>
    <w:p w:rsidR="00D41C5C" w:rsidRDefault="00F554C7">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拥有自主知识产权且无产权纠纷，无不良记录。</w:t>
      </w:r>
    </w:p>
    <w:p w:rsidR="00D41C5C" w:rsidRDefault="00F554C7">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4.</w:t>
      </w:r>
      <w:r>
        <w:rPr>
          <w:rFonts w:ascii="Times New Roman" w:eastAsia="仿宋_GB2312" w:hAnsi="Times New Roman" w:cs="Times New Roman"/>
          <w:sz w:val="32"/>
          <w:szCs w:val="32"/>
        </w:rPr>
        <w:t>上届（</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w:t>
      </w:r>
      <w:r>
        <w:rPr>
          <w:rFonts w:ascii="Times New Roman" w:eastAsia="仿宋_GB2312" w:hAnsi="Times New Roman" w:cs="Times New Roman"/>
          <w:sz w:val="32"/>
          <w:szCs w:val="32"/>
        </w:rPr>
        <w:t>市长杯</w:t>
      </w:r>
      <w:r>
        <w:rPr>
          <w:rFonts w:ascii="Times New Roman" w:eastAsia="仿宋_GB2312" w:hAnsi="Times New Roman" w:cs="Times New Roman"/>
          <w:sz w:val="32"/>
          <w:szCs w:val="32"/>
        </w:rPr>
        <w:t>”</w:t>
      </w:r>
      <w:r>
        <w:rPr>
          <w:rFonts w:ascii="Times New Roman" w:eastAsia="仿宋_GB2312" w:hAnsi="Times New Roman" w:cs="Times New Roman"/>
          <w:sz w:val="32"/>
          <w:szCs w:val="32"/>
        </w:rPr>
        <w:t>大赛决赛中获得一、二、三等奖名次的项目不重复参加本届大赛。</w:t>
      </w:r>
    </w:p>
    <w:p w:rsidR="00D41C5C" w:rsidRDefault="00F554C7" w:rsidP="00FA7C74">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5.</w:t>
      </w:r>
      <w:r>
        <w:rPr>
          <w:rFonts w:ascii="Times New Roman" w:eastAsia="仿宋_GB2312" w:hAnsi="Times New Roman" w:cs="Times New Roman"/>
          <w:sz w:val="32"/>
          <w:szCs w:val="32"/>
        </w:rPr>
        <w:t>上市公司不可以主营业务相关的技术和产品报名参赛。</w:t>
      </w:r>
    </w:p>
    <w:p w:rsidR="00D41C5C" w:rsidRDefault="00F554C7">
      <w:pPr>
        <w:spacing w:line="560" w:lineRule="exact"/>
        <w:ind w:firstLineChars="192" w:firstLine="614"/>
        <w:rPr>
          <w:rFonts w:ascii="Times New Roman" w:eastAsia="楷体_GB2312" w:hAnsi="Times New Roman" w:cs="Times New Roman"/>
          <w:sz w:val="32"/>
          <w:szCs w:val="32"/>
        </w:rPr>
      </w:pPr>
      <w:r>
        <w:rPr>
          <w:rFonts w:ascii="Times New Roman" w:eastAsia="楷体_GB2312" w:hAnsi="Times New Roman" w:cs="Times New Roman"/>
          <w:sz w:val="32"/>
          <w:szCs w:val="32"/>
        </w:rPr>
        <w:lastRenderedPageBreak/>
        <w:t>（二）赛事组织</w:t>
      </w:r>
    </w:p>
    <w:p w:rsidR="00D41C5C" w:rsidRDefault="00F554C7">
      <w:pPr>
        <w:adjustRightInd w:val="0"/>
        <w:snapToGrid w:val="0"/>
        <w:spacing w:line="560" w:lineRule="exact"/>
        <w:ind w:firstLineChars="200" w:firstLine="640"/>
        <w:rPr>
          <w:rFonts w:ascii="Times New Roman" w:eastAsia="仿宋_GB2312" w:hAnsi="Times New Roman" w:cs="Times New Roman"/>
          <w:color w:val="000000"/>
          <w:sz w:val="32"/>
          <w:szCs w:val="32"/>
        </w:rPr>
      </w:pPr>
      <w:r>
        <w:rPr>
          <w:rFonts w:ascii="Times New Roman" w:eastAsia="仿宋_GB2312" w:hAnsi="Times New Roman" w:cs="Times New Roman"/>
          <w:sz w:val="32"/>
          <w:szCs w:val="32"/>
        </w:rPr>
        <w:t>平度市</w:t>
      </w:r>
      <w:proofErr w:type="gramStart"/>
      <w:r>
        <w:rPr>
          <w:rFonts w:ascii="Times New Roman" w:eastAsia="仿宋_GB2312" w:hAnsi="Times New Roman" w:cs="Times New Roman"/>
          <w:sz w:val="32"/>
          <w:szCs w:val="32"/>
        </w:rPr>
        <w:t>初赛分</w:t>
      </w:r>
      <w:proofErr w:type="gramEnd"/>
      <w:r>
        <w:rPr>
          <w:rFonts w:ascii="Times New Roman" w:eastAsia="仿宋_GB2312" w:hAnsi="Times New Roman" w:cs="Times New Roman"/>
          <w:sz w:val="32"/>
          <w:szCs w:val="32"/>
        </w:rPr>
        <w:t>项目征集、赛前辅导、初赛环节，大赛组委会确定统一的评分标准和规则。大赛项目路</w:t>
      </w:r>
      <w:proofErr w:type="gramStart"/>
      <w:r>
        <w:rPr>
          <w:rFonts w:ascii="Times New Roman" w:eastAsia="仿宋_GB2312" w:hAnsi="Times New Roman" w:cs="Times New Roman"/>
          <w:sz w:val="32"/>
          <w:szCs w:val="32"/>
        </w:rPr>
        <w:t>演采用</w:t>
      </w:r>
      <w:proofErr w:type="gramEnd"/>
      <w:r>
        <w:rPr>
          <w:rFonts w:ascii="Times New Roman" w:eastAsia="仿宋_GB2312" w:hAnsi="Times New Roman" w:cs="Times New Roman"/>
          <w:sz w:val="32"/>
          <w:szCs w:val="32"/>
        </w:rPr>
        <w:t>PPT</w:t>
      </w:r>
      <w:r>
        <w:rPr>
          <w:rFonts w:ascii="Times New Roman" w:eastAsia="仿宋_GB2312" w:hAnsi="Times New Roman" w:cs="Times New Roman"/>
          <w:sz w:val="32"/>
          <w:szCs w:val="32"/>
        </w:rPr>
        <w:t>或者</w:t>
      </w:r>
      <w:r>
        <w:rPr>
          <w:rFonts w:ascii="Times New Roman" w:eastAsia="仿宋_GB2312" w:hAnsi="Times New Roman" w:cs="Times New Roman"/>
          <w:sz w:val="32"/>
          <w:szCs w:val="32"/>
        </w:rPr>
        <w:t>VCR</w:t>
      </w:r>
      <w:r>
        <w:rPr>
          <w:rFonts w:ascii="Times New Roman" w:eastAsia="仿宋_GB2312" w:hAnsi="Times New Roman" w:cs="Times New Roman"/>
          <w:sz w:val="32"/>
          <w:szCs w:val="32"/>
        </w:rPr>
        <w:t>等形式进行，时间不超过</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分钟，评委打分点评时间不超过</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分钟。为确保大赛公开、公平、公正，</w:t>
      </w:r>
      <w:proofErr w:type="gramStart"/>
      <w:r>
        <w:rPr>
          <w:rFonts w:ascii="Times New Roman" w:eastAsia="仿宋_GB2312" w:hAnsi="Times New Roman" w:cs="Times New Roman"/>
          <w:sz w:val="32"/>
          <w:szCs w:val="32"/>
        </w:rPr>
        <w:t>初赛路演设</w:t>
      </w:r>
      <w:proofErr w:type="gramEnd"/>
      <w:r>
        <w:rPr>
          <w:rFonts w:ascii="Times New Roman" w:eastAsia="仿宋_GB2312" w:hAnsi="Times New Roman" w:cs="Times New Roman"/>
          <w:sz w:val="32"/>
          <w:szCs w:val="32"/>
        </w:rPr>
        <w:t>5</w:t>
      </w:r>
      <w:r>
        <w:rPr>
          <w:rFonts w:ascii="Times New Roman" w:eastAsia="仿宋_GB2312" w:hAnsi="Times New Roman" w:cs="Times New Roman"/>
          <w:sz w:val="32"/>
          <w:szCs w:val="32"/>
        </w:rPr>
        <w:t>名以上评委，</w:t>
      </w:r>
      <w:r>
        <w:rPr>
          <w:rFonts w:ascii="Times New Roman" w:eastAsia="仿宋_GB2312" w:hAnsi="Times New Roman" w:cs="Times New Roman"/>
          <w:color w:val="000000"/>
          <w:sz w:val="32"/>
          <w:szCs w:val="32"/>
        </w:rPr>
        <w:t>参赛项目得分和名次均现场统计公布。</w:t>
      </w:r>
      <w:r>
        <w:rPr>
          <w:rFonts w:ascii="Times New Roman" w:eastAsia="仿宋_GB2312" w:hAnsi="Times New Roman" w:cs="Times New Roman"/>
          <w:color w:val="000000"/>
          <w:sz w:val="32"/>
          <w:szCs w:val="32"/>
        </w:rPr>
        <w:t xml:space="preserve"> </w:t>
      </w:r>
    </w:p>
    <w:p w:rsidR="00D41C5C" w:rsidRDefault="00F554C7">
      <w:pPr>
        <w:adjustRightInd w:val="0"/>
        <w:snapToGrid w:val="0"/>
        <w:spacing w:line="560" w:lineRule="exact"/>
        <w:ind w:firstLineChars="200" w:firstLine="640"/>
        <w:rPr>
          <w:rFonts w:ascii="Times New Roman" w:eastAsia="楷体_GB2312" w:hAnsi="Times New Roman" w:cs="Times New Roman"/>
          <w:color w:val="000000"/>
          <w:sz w:val="32"/>
          <w:szCs w:val="32"/>
        </w:rPr>
      </w:pPr>
      <w:r>
        <w:rPr>
          <w:rFonts w:ascii="Times New Roman" w:eastAsia="楷体_GB2312" w:hAnsi="Times New Roman" w:cs="Times New Roman"/>
          <w:color w:val="000000"/>
          <w:sz w:val="32"/>
          <w:szCs w:val="32"/>
        </w:rPr>
        <w:t>（三）赛程安排</w:t>
      </w:r>
    </w:p>
    <w:p w:rsidR="00D41C5C" w:rsidRDefault="00F554C7">
      <w:pPr>
        <w:adjustRightInd w:val="0"/>
        <w:snapToGrid w:val="0"/>
        <w:spacing w:line="500" w:lineRule="exact"/>
        <w:ind w:firstLine="630"/>
        <w:rPr>
          <w:rFonts w:ascii="Times New Roman" w:eastAsia="仿宋_GB2312" w:hAnsi="Times New Roman" w:cs="Times New Roman"/>
          <w:color w:val="000000"/>
          <w:sz w:val="32"/>
          <w:szCs w:val="32"/>
        </w:rPr>
      </w:pPr>
      <w:r>
        <w:rPr>
          <w:rFonts w:ascii="Times New Roman" w:eastAsia="楷体" w:hAnsi="Times New Roman" w:cs="Times New Roman"/>
          <w:color w:val="000000"/>
          <w:kern w:val="0"/>
          <w:sz w:val="32"/>
          <w:szCs w:val="32"/>
        </w:rPr>
        <w:t>1.</w:t>
      </w:r>
      <w:r>
        <w:rPr>
          <w:rFonts w:ascii="Times New Roman" w:eastAsia="楷体" w:hAnsi="Times New Roman" w:cs="Times New Roman"/>
          <w:color w:val="000000"/>
          <w:kern w:val="0"/>
          <w:sz w:val="32"/>
          <w:szCs w:val="32"/>
        </w:rPr>
        <w:t>报名：</w:t>
      </w:r>
      <w:r>
        <w:rPr>
          <w:rFonts w:ascii="Times New Roman" w:eastAsia="仿宋_GB2312" w:hAnsi="Times New Roman" w:cs="Times New Roman"/>
          <w:color w:val="000000"/>
          <w:sz w:val="32"/>
          <w:szCs w:val="32"/>
        </w:rPr>
        <w:t>通过各镇（街道、园区）、</w:t>
      </w:r>
      <w:proofErr w:type="gramStart"/>
      <w:r>
        <w:rPr>
          <w:rFonts w:ascii="Times New Roman" w:eastAsia="仿宋_GB2312" w:hAnsi="Times New Roman" w:cs="Times New Roman"/>
          <w:color w:val="000000"/>
          <w:sz w:val="32"/>
          <w:szCs w:val="32"/>
        </w:rPr>
        <w:t>微信公众号、微信</w:t>
      </w:r>
      <w:proofErr w:type="gramEnd"/>
      <w:r>
        <w:rPr>
          <w:rFonts w:ascii="Times New Roman" w:eastAsia="仿宋_GB2312" w:hAnsi="Times New Roman" w:cs="Times New Roman"/>
          <w:color w:val="000000"/>
          <w:sz w:val="32"/>
          <w:szCs w:val="32"/>
        </w:rPr>
        <w:t>工作群等方式广泛组织发动符合参赛条件的企业报名</w:t>
      </w:r>
      <w:r>
        <w:rPr>
          <w:rFonts w:ascii="Times New Roman" w:eastAsia="仿宋_GB2312" w:hAnsi="Times New Roman" w:cs="Times New Roman"/>
          <w:color w:val="000000"/>
          <w:kern w:val="0"/>
          <w:sz w:val="32"/>
          <w:szCs w:val="32"/>
        </w:rPr>
        <w:t>。参赛企业</w:t>
      </w:r>
      <w:r>
        <w:rPr>
          <w:rFonts w:ascii="Times New Roman" w:eastAsia="仿宋_GB2312" w:hAnsi="Times New Roman" w:cs="Times New Roman"/>
          <w:sz w:val="32"/>
          <w:szCs w:val="32"/>
        </w:rPr>
        <w:t>请</w:t>
      </w:r>
      <w:r>
        <w:rPr>
          <w:rFonts w:ascii="Times New Roman" w:eastAsia="仿宋_GB2312" w:hAnsi="Times New Roman" w:cs="Times New Roman"/>
          <w:color w:val="000000"/>
          <w:sz w:val="32"/>
          <w:szCs w:val="32"/>
        </w:rPr>
        <w:t>登陆青岛市</w:t>
      </w:r>
      <w:r>
        <w:rPr>
          <w:rFonts w:ascii="Times New Roman" w:eastAsia="仿宋_GB2312" w:hAnsi="Times New Roman" w:cs="Times New Roman"/>
          <w:color w:val="000000"/>
          <w:sz w:val="32"/>
          <w:szCs w:val="32"/>
        </w:rPr>
        <w:t>“</w:t>
      </w:r>
      <w:r>
        <w:rPr>
          <w:rFonts w:ascii="Times New Roman" w:eastAsia="仿宋_GB2312" w:hAnsi="Times New Roman" w:cs="Times New Roman"/>
          <w:color w:val="000000"/>
          <w:sz w:val="32"/>
          <w:szCs w:val="32"/>
        </w:rPr>
        <w:t>市长杯</w:t>
      </w:r>
      <w:r>
        <w:rPr>
          <w:rFonts w:ascii="Times New Roman" w:eastAsia="仿宋_GB2312" w:hAnsi="Times New Roman" w:cs="Times New Roman"/>
          <w:color w:val="000000"/>
          <w:sz w:val="32"/>
          <w:szCs w:val="32"/>
        </w:rPr>
        <w:t>”</w:t>
      </w:r>
      <w:r>
        <w:rPr>
          <w:rFonts w:ascii="Times New Roman" w:eastAsia="仿宋_GB2312" w:hAnsi="Times New Roman" w:cs="Times New Roman"/>
          <w:color w:val="000000"/>
          <w:sz w:val="32"/>
          <w:szCs w:val="32"/>
        </w:rPr>
        <w:t>创新创业大赛官方网站</w:t>
      </w:r>
      <w:r>
        <w:rPr>
          <w:rFonts w:ascii="Times New Roman" w:eastAsia="仿宋_GB2312" w:hAnsi="Times New Roman" w:cs="Times New Roman"/>
          <w:color w:val="000000"/>
          <w:sz w:val="32"/>
          <w:szCs w:val="32"/>
          <w:u w:val="single"/>
        </w:rPr>
        <w:t>https://www.qdmqfw.com/cydsindex.html</w:t>
      </w:r>
      <w:r>
        <w:rPr>
          <w:rFonts w:ascii="Times New Roman" w:eastAsia="仿宋_GB2312" w:hAnsi="Times New Roman" w:cs="Times New Roman"/>
          <w:color w:val="000000"/>
          <w:w w:val="90"/>
          <w:sz w:val="32"/>
          <w:szCs w:val="32"/>
        </w:rPr>
        <w:t>和</w:t>
      </w:r>
      <w:r>
        <w:rPr>
          <w:rFonts w:ascii="Times New Roman" w:eastAsia="仿宋_GB2312" w:hAnsi="Times New Roman" w:cs="Times New Roman"/>
          <w:color w:val="000000"/>
          <w:sz w:val="32"/>
          <w:szCs w:val="32"/>
        </w:rPr>
        <w:t>“</w:t>
      </w:r>
      <w:r>
        <w:rPr>
          <w:rFonts w:ascii="Times New Roman" w:eastAsia="仿宋_GB2312" w:hAnsi="Times New Roman" w:cs="Times New Roman"/>
          <w:color w:val="000000"/>
          <w:sz w:val="32"/>
          <w:szCs w:val="32"/>
        </w:rPr>
        <w:t>创客中国</w:t>
      </w:r>
      <w:r>
        <w:rPr>
          <w:rFonts w:ascii="Times New Roman" w:eastAsia="仿宋_GB2312" w:hAnsi="Times New Roman" w:cs="Times New Roman"/>
          <w:color w:val="000000"/>
          <w:sz w:val="32"/>
          <w:szCs w:val="32"/>
        </w:rPr>
        <w:t>”</w:t>
      </w:r>
      <w:r>
        <w:rPr>
          <w:rFonts w:ascii="Times New Roman" w:eastAsia="仿宋_GB2312" w:hAnsi="Times New Roman" w:cs="Times New Roman"/>
          <w:color w:val="000000"/>
          <w:sz w:val="32"/>
          <w:szCs w:val="32"/>
        </w:rPr>
        <w:t>创新创业</w:t>
      </w:r>
      <w:proofErr w:type="gramStart"/>
      <w:r>
        <w:rPr>
          <w:rFonts w:ascii="Times New Roman" w:eastAsia="仿宋_GB2312" w:hAnsi="Times New Roman" w:cs="Times New Roman"/>
          <w:color w:val="000000"/>
          <w:sz w:val="32"/>
          <w:szCs w:val="32"/>
        </w:rPr>
        <w:t>大赛官网</w:t>
      </w:r>
      <w:proofErr w:type="gramEnd"/>
      <w:r>
        <w:rPr>
          <w:rFonts w:ascii="Times New Roman" w:eastAsia="仿宋_GB2312" w:hAnsi="Times New Roman" w:cs="Times New Roman"/>
          <w:sz w:val="32"/>
          <w:szCs w:val="32"/>
          <w:u w:val="single"/>
        </w:rPr>
        <w:t>http://www.cnmaker.org.cn/</w:t>
      </w:r>
      <w:r>
        <w:rPr>
          <w:rFonts w:ascii="Times New Roman" w:eastAsia="仿宋_GB2312" w:hAnsi="Times New Roman" w:cs="Times New Roman"/>
          <w:color w:val="000000"/>
          <w:sz w:val="32"/>
          <w:szCs w:val="32"/>
        </w:rPr>
        <w:t>进行同步注册报名。其中，登陆青岛市</w:t>
      </w:r>
      <w:r>
        <w:rPr>
          <w:rFonts w:ascii="Times New Roman" w:eastAsia="仿宋_GB2312" w:hAnsi="Times New Roman" w:cs="Times New Roman"/>
          <w:color w:val="000000"/>
          <w:sz w:val="32"/>
          <w:szCs w:val="32"/>
        </w:rPr>
        <w:t>“</w:t>
      </w:r>
      <w:r>
        <w:rPr>
          <w:rFonts w:ascii="Times New Roman" w:eastAsia="仿宋_GB2312" w:hAnsi="Times New Roman" w:cs="Times New Roman"/>
          <w:color w:val="000000"/>
          <w:sz w:val="32"/>
          <w:szCs w:val="32"/>
        </w:rPr>
        <w:t>市长杯</w:t>
      </w:r>
      <w:r>
        <w:rPr>
          <w:rFonts w:ascii="Times New Roman" w:eastAsia="仿宋_GB2312" w:hAnsi="Times New Roman" w:cs="Times New Roman"/>
          <w:color w:val="000000"/>
          <w:sz w:val="32"/>
          <w:szCs w:val="32"/>
        </w:rPr>
        <w:t>”</w:t>
      </w:r>
      <w:r>
        <w:rPr>
          <w:rFonts w:ascii="Times New Roman" w:eastAsia="仿宋_GB2312" w:hAnsi="Times New Roman" w:cs="Times New Roman"/>
          <w:color w:val="000000"/>
          <w:sz w:val="32"/>
          <w:szCs w:val="32"/>
        </w:rPr>
        <w:t>创新创业大赛官方网站时，参加</w:t>
      </w:r>
      <w:proofErr w:type="gramStart"/>
      <w:r>
        <w:rPr>
          <w:rFonts w:ascii="Times New Roman" w:eastAsia="仿宋_GB2312" w:hAnsi="Times New Roman" w:cs="Times New Roman"/>
          <w:color w:val="000000"/>
          <w:sz w:val="32"/>
          <w:szCs w:val="32"/>
        </w:rPr>
        <w:t>区域赛</w:t>
      </w:r>
      <w:proofErr w:type="gramEnd"/>
      <w:r>
        <w:rPr>
          <w:rFonts w:ascii="Times New Roman" w:eastAsia="仿宋_GB2312" w:hAnsi="Times New Roman" w:cs="Times New Roman"/>
          <w:color w:val="000000"/>
          <w:sz w:val="32"/>
          <w:szCs w:val="32"/>
        </w:rPr>
        <w:t>的请点击</w:t>
      </w:r>
      <w:r>
        <w:rPr>
          <w:rFonts w:ascii="Times New Roman" w:eastAsia="仿宋_GB2312" w:hAnsi="Times New Roman" w:cs="Times New Roman"/>
          <w:color w:val="000000"/>
          <w:sz w:val="32"/>
          <w:szCs w:val="32"/>
        </w:rPr>
        <w:t>“</w:t>
      </w:r>
      <w:r>
        <w:rPr>
          <w:rFonts w:ascii="Times New Roman" w:eastAsia="仿宋_GB2312" w:hAnsi="Times New Roman" w:cs="Times New Roman"/>
          <w:color w:val="000000"/>
          <w:sz w:val="32"/>
          <w:szCs w:val="32"/>
        </w:rPr>
        <w:t>企业报名</w:t>
      </w:r>
      <w:r>
        <w:rPr>
          <w:rFonts w:ascii="Times New Roman" w:eastAsia="仿宋_GB2312" w:hAnsi="Times New Roman" w:cs="Times New Roman"/>
          <w:color w:val="000000"/>
          <w:sz w:val="32"/>
          <w:szCs w:val="32"/>
        </w:rPr>
        <w:t>”</w:t>
      </w:r>
      <w:r>
        <w:rPr>
          <w:rFonts w:ascii="Times New Roman" w:eastAsia="仿宋_GB2312" w:hAnsi="Times New Roman" w:cs="Times New Roman"/>
          <w:color w:val="000000"/>
          <w:sz w:val="32"/>
          <w:szCs w:val="32"/>
        </w:rPr>
        <w:t>。</w:t>
      </w:r>
    </w:p>
    <w:p w:rsidR="00D41C5C" w:rsidRDefault="00F554C7">
      <w:pPr>
        <w:wordWrap w:val="0"/>
        <w:spacing w:line="560" w:lineRule="exact"/>
        <w:ind w:firstLineChars="200" w:firstLine="640"/>
        <w:jc w:val="left"/>
        <w:rPr>
          <w:rFonts w:ascii="Times New Roman" w:eastAsia="仿宋_GB2312" w:hAnsi="Times New Roman" w:cs="Times New Roman"/>
          <w:color w:val="000000"/>
          <w:sz w:val="32"/>
          <w:szCs w:val="32"/>
        </w:rPr>
      </w:pPr>
      <w:r>
        <w:rPr>
          <w:rFonts w:ascii="Times New Roman" w:eastAsia="仿宋_GB2312" w:hAnsi="Times New Roman" w:cs="Times New Roman"/>
          <w:color w:val="000000"/>
          <w:sz w:val="32"/>
          <w:szCs w:val="32"/>
        </w:rPr>
        <w:t>报名截止时间：</w:t>
      </w:r>
      <w:r>
        <w:rPr>
          <w:rFonts w:ascii="Times New Roman" w:eastAsia="仿宋_GB2312" w:hAnsi="Times New Roman" w:cs="Times New Roman"/>
          <w:color w:val="000000"/>
          <w:sz w:val="32"/>
          <w:szCs w:val="32"/>
        </w:rPr>
        <w:t>2023</w:t>
      </w:r>
      <w:r>
        <w:rPr>
          <w:rFonts w:ascii="Times New Roman" w:eastAsia="仿宋_GB2312" w:hAnsi="Times New Roman" w:cs="Times New Roman"/>
          <w:color w:val="000000"/>
          <w:sz w:val="32"/>
          <w:szCs w:val="32"/>
        </w:rPr>
        <w:t>年</w:t>
      </w:r>
      <w:r>
        <w:rPr>
          <w:rFonts w:ascii="Times New Roman" w:eastAsia="仿宋_GB2312" w:hAnsi="Times New Roman" w:cs="Times New Roman"/>
          <w:color w:val="000000"/>
          <w:sz w:val="32"/>
          <w:szCs w:val="32"/>
        </w:rPr>
        <w:t>6</w:t>
      </w:r>
      <w:r>
        <w:rPr>
          <w:rFonts w:ascii="Times New Roman" w:eastAsia="仿宋_GB2312" w:hAnsi="Times New Roman" w:cs="Times New Roman"/>
          <w:color w:val="000000"/>
          <w:sz w:val="32"/>
          <w:szCs w:val="32"/>
        </w:rPr>
        <w:t>月</w:t>
      </w:r>
      <w:r>
        <w:rPr>
          <w:rFonts w:ascii="Times New Roman" w:eastAsia="仿宋_GB2312" w:hAnsi="Times New Roman" w:cs="Times New Roman"/>
          <w:color w:val="000000"/>
          <w:sz w:val="32"/>
          <w:szCs w:val="32"/>
        </w:rPr>
        <w:t>6</w:t>
      </w:r>
      <w:r>
        <w:rPr>
          <w:rFonts w:ascii="Times New Roman" w:eastAsia="仿宋_GB2312" w:hAnsi="Times New Roman" w:cs="Times New Roman"/>
          <w:color w:val="000000"/>
          <w:sz w:val="32"/>
          <w:szCs w:val="32"/>
        </w:rPr>
        <w:t>日</w:t>
      </w:r>
    </w:p>
    <w:p w:rsidR="00D41C5C" w:rsidRDefault="00F554C7">
      <w:pPr>
        <w:widowControl/>
        <w:spacing w:line="560" w:lineRule="exact"/>
        <w:ind w:firstLineChars="200" w:firstLine="640"/>
        <w:jc w:val="left"/>
        <w:rPr>
          <w:rFonts w:ascii="Times New Roman" w:eastAsia="仿宋_GB2312" w:hAnsi="Times New Roman" w:cs="Times New Roman"/>
          <w:color w:val="000000"/>
          <w:sz w:val="32"/>
          <w:szCs w:val="32"/>
        </w:rPr>
      </w:pPr>
      <w:r>
        <w:rPr>
          <w:rFonts w:ascii="Times New Roman" w:eastAsia="楷体" w:hAnsi="Times New Roman" w:cs="Times New Roman"/>
          <w:color w:val="000000"/>
          <w:sz w:val="32"/>
          <w:szCs w:val="32"/>
        </w:rPr>
        <w:t>2.</w:t>
      </w:r>
      <w:r>
        <w:rPr>
          <w:rFonts w:ascii="Times New Roman" w:eastAsia="楷体" w:hAnsi="Times New Roman" w:cs="Times New Roman"/>
          <w:color w:val="000000"/>
          <w:sz w:val="32"/>
          <w:szCs w:val="32"/>
        </w:rPr>
        <w:t>赛前辅导：</w:t>
      </w:r>
      <w:r>
        <w:rPr>
          <w:rFonts w:ascii="Times New Roman" w:eastAsia="仿宋_GB2312" w:hAnsi="Times New Roman" w:cs="Times New Roman"/>
          <w:color w:val="000000"/>
          <w:sz w:val="32"/>
          <w:szCs w:val="32"/>
        </w:rPr>
        <w:t>初赛前组织参赛企业参加青岛市大赛组委会安排的赛前辅导。</w:t>
      </w:r>
    </w:p>
    <w:p w:rsidR="00D41C5C" w:rsidRDefault="00F554C7">
      <w:pPr>
        <w:widowControl/>
        <w:spacing w:line="560" w:lineRule="exact"/>
        <w:ind w:firstLineChars="200" w:firstLine="640"/>
        <w:rPr>
          <w:rFonts w:ascii="Times New Roman" w:eastAsia="仿宋_GB2312" w:hAnsi="Times New Roman" w:cs="Times New Roman"/>
          <w:color w:val="000000"/>
          <w:sz w:val="32"/>
          <w:szCs w:val="32"/>
        </w:rPr>
      </w:pPr>
      <w:r>
        <w:rPr>
          <w:rFonts w:ascii="Times New Roman" w:eastAsia="楷体" w:hAnsi="Times New Roman" w:cs="Times New Roman"/>
          <w:color w:val="000000"/>
          <w:sz w:val="32"/>
          <w:szCs w:val="32"/>
        </w:rPr>
        <w:t>3.</w:t>
      </w:r>
      <w:r>
        <w:rPr>
          <w:rFonts w:ascii="Times New Roman" w:eastAsia="楷体" w:hAnsi="Times New Roman" w:cs="Times New Roman"/>
          <w:color w:val="000000"/>
          <w:sz w:val="32"/>
          <w:szCs w:val="32"/>
        </w:rPr>
        <w:t>初赛时间：</w:t>
      </w:r>
      <w:r>
        <w:rPr>
          <w:rFonts w:ascii="Times New Roman" w:eastAsia="仿宋_GB2312" w:hAnsi="Times New Roman" w:cs="Times New Roman"/>
          <w:color w:val="000000"/>
          <w:sz w:val="32"/>
          <w:szCs w:val="32"/>
        </w:rPr>
        <w:t>平度市工业和信息化局</w:t>
      </w:r>
      <w:r>
        <w:rPr>
          <w:rFonts w:ascii="Times New Roman" w:eastAsia="仿宋_GB2312" w:hAnsi="Times New Roman" w:cs="Times New Roman"/>
          <w:sz w:val="32"/>
          <w:szCs w:val="32"/>
        </w:rPr>
        <w:t>负责辖区内报名参赛项目材料审查，组织符合参赛条件的项目企业进行初赛。</w:t>
      </w:r>
      <w:r>
        <w:rPr>
          <w:rFonts w:ascii="Times New Roman" w:eastAsia="仿宋_GB2312" w:hAnsi="Times New Roman" w:cs="Times New Roman"/>
          <w:color w:val="000000"/>
          <w:sz w:val="32"/>
          <w:szCs w:val="32"/>
        </w:rPr>
        <w:t>拟定于</w:t>
      </w:r>
      <w:r>
        <w:rPr>
          <w:rFonts w:ascii="Times New Roman" w:eastAsia="仿宋_GB2312" w:hAnsi="Times New Roman" w:cs="Times New Roman"/>
          <w:color w:val="000000"/>
          <w:sz w:val="32"/>
          <w:szCs w:val="32"/>
        </w:rPr>
        <w:t>7</w:t>
      </w:r>
      <w:r>
        <w:rPr>
          <w:rFonts w:ascii="Times New Roman" w:eastAsia="仿宋_GB2312" w:hAnsi="Times New Roman" w:cs="Times New Roman"/>
          <w:color w:val="000000"/>
          <w:sz w:val="32"/>
          <w:szCs w:val="32"/>
        </w:rPr>
        <w:t>月中旬举办创新创业大赛平度市初赛，具体时间另行通知。</w:t>
      </w:r>
    </w:p>
    <w:p w:rsidR="00D41C5C" w:rsidRDefault="00F554C7">
      <w:pPr>
        <w:widowControl/>
        <w:spacing w:line="560" w:lineRule="exact"/>
        <w:ind w:firstLineChars="200" w:firstLine="640"/>
        <w:jc w:val="left"/>
        <w:rPr>
          <w:rFonts w:ascii="Times New Roman" w:eastAsia="仿宋_GB2312" w:hAnsi="Times New Roman" w:cs="Times New Roman"/>
          <w:sz w:val="32"/>
          <w:szCs w:val="32"/>
        </w:rPr>
      </w:pPr>
      <w:r>
        <w:rPr>
          <w:rFonts w:ascii="Times New Roman" w:eastAsia="楷体" w:hAnsi="Times New Roman" w:cs="Times New Roman"/>
          <w:color w:val="000000"/>
          <w:sz w:val="32"/>
          <w:szCs w:val="32"/>
        </w:rPr>
        <w:t>4.</w:t>
      </w:r>
      <w:r>
        <w:rPr>
          <w:rFonts w:ascii="Times New Roman" w:eastAsia="楷体" w:hAnsi="Times New Roman" w:cs="Times New Roman"/>
          <w:color w:val="000000"/>
          <w:sz w:val="32"/>
          <w:szCs w:val="32"/>
        </w:rPr>
        <w:t>决赛：</w:t>
      </w:r>
      <w:r>
        <w:rPr>
          <w:rFonts w:ascii="Times New Roman" w:eastAsia="仿宋_GB2312" w:hAnsi="Times New Roman" w:cs="Times New Roman"/>
          <w:color w:val="000000"/>
          <w:sz w:val="32"/>
          <w:szCs w:val="32"/>
        </w:rPr>
        <w:t>根据比赛打分的结果，将择优选拔出</w:t>
      </w:r>
      <w:r>
        <w:rPr>
          <w:rFonts w:ascii="Times New Roman" w:eastAsia="仿宋_GB2312" w:hAnsi="Times New Roman" w:cs="Times New Roman"/>
          <w:color w:val="000000"/>
          <w:sz w:val="32"/>
          <w:szCs w:val="32"/>
        </w:rPr>
        <w:t>6</w:t>
      </w:r>
      <w:r>
        <w:rPr>
          <w:rFonts w:ascii="Times New Roman" w:eastAsia="仿宋_GB2312" w:hAnsi="Times New Roman" w:cs="Times New Roman"/>
          <w:color w:val="000000"/>
          <w:sz w:val="32"/>
          <w:szCs w:val="32"/>
        </w:rPr>
        <w:t>个项目进入复赛</w:t>
      </w:r>
      <w:r>
        <w:rPr>
          <w:rFonts w:ascii="Times New Roman" w:eastAsia="仿宋_GB2312" w:hAnsi="Times New Roman" w:cs="Times New Roman"/>
          <w:color w:val="000000"/>
          <w:sz w:val="32"/>
          <w:szCs w:val="32"/>
        </w:rPr>
        <w:t>,</w:t>
      </w:r>
      <w:r>
        <w:rPr>
          <w:rFonts w:ascii="Times New Roman" w:eastAsia="仿宋_GB2312" w:hAnsi="Times New Roman" w:cs="Times New Roman"/>
          <w:color w:val="000000"/>
          <w:sz w:val="32"/>
          <w:szCs w:val="32"/>
        </w:rPr>
        <w:t>评选出一等奖</w:t>
      </w:r>
      <w:r>
        <w:rPr>
          <w:rFonts w:ascii="Times New Roman" w:eastAsia="仿宋_GB2312" w:hAnsi="Times New Roman" w:cs="Times New Roman"/>
          <w:color w:val="000000"/>
          <w:sz w:val="32"/>
          <w:szCs w:val="32"/>
        </w:rPr>
        <w:t>1</w:t>
      </w:r>
      <w:r>
        <w:rPr>
          <w:rFonts w:ascii="Times New Roman" w:eastAsia="仿宋_GB2312" w:hAnsi="Times New Roman" w:cs="Times New Roman"/>
          <w:color w:val="000000"/>
          <w:sz w:val="32"/>
          <w:szCs w:val="32"/>
        </w:rPr>
        <w:t>个，二等奖</w:t>
      </w:r>
      <w:r>
        <w:rPr>
          <w:rFonts w:ascii="Times New Roman" w:eastAsia="仿宋_GB2312" w:hAnsi="Times New Roman" w:cs="Times New Roman"/>
          <w:color w:val="000000"/>
          <w:sz w:val="32"/>
          <w:szCs w:val="32"/>
        </w:rPr>
        <w:t>2</w:t>
      </w:r>
      <w:r>
        <w:rPr>
          <w:rFonts w:ascii="Times New Roman" w:eastAsia="仿宋_GB2312" w:hAnsi="Times New Roman" w:cs="Times New Roman"/>
          <w:color w:val="000000"/>
          <w:sz w:val="32"/>
          <w:szCs w:val="32"/>
        </w:rPr>
        <w:t>个，三等奖</w:t>
      </w:r>
      <w:r>
        <w:rPr>
          <w:rFonts w:ascii="Times New Roman" w:eastAsia="仿宋_GB2312" w:hAnsi="Times New Roman" w:cs="Times New Roman"/>
          <w:color w:val="000000"/>
          <w:sz w:val="32"/>
          <w:szCs w:val="32"/>
        </w:rPr>
        <w:t>3</w:t>
      </w:r>
      <w:r>
        <w:rPr>
          <w:rFonts w:ascii="Times New Roman" w:eastAsia="仿宋_GB2312" w:hAnsi="Times New Roman" w:cs="Times New Roman"/>
          <w:color w:val="000000"/>
          <w:sz w:val="32"/>
          <w:szCs w:val="32"/>
        </w:rPr>
        <w:t>个。根据大赛组委会要求和比赛成绩排名，推荐不超过入围筛选</w:t>
      </w:r>
      <w:proofErr w:type="gramStart"/>
      <w:r>
        <w:rPr>
          <w:rFonts w:ascii="Times New Roman" w:eastAsia="仿宋_GB2312" w:hAnsi="Times New Roman" w:cs="Times New Roman"/>
          <w:color w:val="000000"/>
          <w:sz w:val="32"/>
          <w:szCs w:val="32"/>
        </w:rPr>
        <w:t>赛所有</w:t>
      </w:r>
      <w:proofErr w:type="gramEnd"/>
      <w:r>
        <w:rPr>
          <w:rFonts w:ascii="Times New Roman" w:eastAsia="仿宋_GB2312" w:hAnsi="Times New Roman" w:cs="Times New Roman"/>
          <w:color w:val="000000"/>
          <w:sz w:val="32"/>
          <w:szCs w:val="32"/>
        </w:rPr>
        <w:t>项</w:t>
      </w:r>
      <w:r>
        <w:rPr>
          <w:rFonts w:ascii="Times New Roman" w:eastAsia="仿宋_GB2312" w:hAnsi="Times New Roman" w:cs="Times New Roman"/>
          <w:color w:val="000000"/>
          <w:sz w:val="32"/>
          <w:szCs w:val="32"/>
        </w:rPr>
        <w:lastRenderedPageBreak/>
        <w:t>目数量</w:t>
      </w:r>
      <w:r>
        <w:rPr>
          <w:rFonts w:ascii="Times New Roman" w:eastAsia="仿宋_GB2312" w:hAnsi="Times New Roman" w:cs="Times New Roman"/>
          <w:color w:val="000000"/>
          <w:sz w:val="32"/>
          <w:szCs w:val="32"/>
        </w:rPr>
        <w:t>20</w:t>
      </w:r>
      <w:r>
        <w:rPr>
          <w:rFonts w:ascii="Times New Roman" w:eastAsia="仿宋_GB2312" w:hAnsi="Times New Roman" w:cs="Times New Roman"/>
          <w:color w:val="000000"/>
          <w:sz w:val="32"/>
          <w:szCs w:val="32"/>
        </w:rPr>
        <w:t>％（四舍五入）的</w:t>
      </w:r>
      <w:r>
        <w:rPr>
          <w:rFonts w:ascii="Times New Roman" w:eastAsia="仿宋_GB2312" w:hAnsi="Times New Roman" w:cs="Times New Roman"/>
          <w:sz w:val="32"/>
          <w:szCs w:val="32"/>
        </w:rPr>
        <w:t>优秀项目提交大赛组委会，并公函推荐入围市级复赛。最终路</w:t>
      </w:r>
      <w:proofErr w:type="gramStart"/>
      <w:r>
        <w:rPr>
          <w:rFonts w:ascii="Times New Roman" w:eastAsia="仿宋_GB2312" w:hAnsi="Times New Roman" w:cs="Times New Roman"/>
          <w:sz w:val="32"/>
          <w:szCs w:val="32"/>
        </w:rPr>
        <w:t>演成绩</w:t>
      </w:r>
      <w:proofErr w:type="gramEnd"/>
      <w:r>
        <w:rPr>
          <w:rFonts w:ascii="Times New Roman" w:eastAsia="仿宋_GB2312" w:hAnsi="Times New Roman" w:cs="Times New Roman"/>
          <w:sz w:val="32"/>
          <w:szCs w:val="32"/>
        </w:rPr>
        <w:t>排名前</w:t>
      </w:r>
      <w:r>
        <w:rPr>
          <w:rFonts w:ascii="Times New Roman" w:eastAsia="仿宋_GB2312" w:hAnsi="Times New Roman" w:cs="Times New Roman"/>
          <w:sz w:val="32"/>
          <w:szCs w:val="32"/>
        </w:rPr>
        <w:t>25</w:t>
      </w:r>
      <w:r>
        <w:rPr>
          <w:rFonts w:ascii="Times New Roman" w:eastAsia="仿宋_GB2312" w:hAnsi="Times New Roman" w:cs="Times New Roman"/>
          <w:sz w:val="32"/>
          <w:szCs w:val="32"/>
        </w:rPr>
        <w:t>的项目作为青岛</w:t>
      </w:r>
      <w:r>
        <w:rPr>
          <w:rFonts w:ascii="Times New Roman" w:eastAsia="仿宋_GB2312" w:hAnsi="Times New Roman" w:cs="Times New Roman"/>
          <w:sz w:val="32"/>
          <w:szCs w:val="32"/>
        </w:rPr>
        <w:t>25</w:t>
      </w:r>
      <w:r>
        <w:rPr>
          <w:rFonts w:ascii="Times New Roman" w:eastAsia="仿宋_GB2312" w:hAnsi="Times New Roman" w:cs="Times New Roman"/>
          <w:sz w:val="32"/>
          <w:szCs w:val="32"/>
        </w:rPr>
        <w:t>强晋级决赛，其中前</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名项目参加决赛排位赛。</w:t>
      </w:r>
    </w:p>
    <w:p w:rsidR="00D41C5C" w:rsidRDefault="00F554C7">
      <w:pPr>
        <w:widowControl/>
        <w:spacing w:line="560" w:lineRule="exact"/>
        <w:ind w:firstLineChars="200" w:firstLine="640"/>
        <w:jc w:val="left"/>
        <w:rPr>
          <w:rFonts w:ascii="Times New Roman" w:eastAsia="黑体" w:hAnsi="Times New Roman" w:cs="Times New Roman"/>
          <w:bCs/>
          <w:color w:val="000000"/>
          <w:kern w:val="0"/>
          <w:sz w:val="32"/>
          <w:szCs w:val="32"/>
        </w:rPr>
      </w:pPr>
      <w:r>
        <w:rPr>
          <w:rFonts w:ascii="Times New Roman" w:eastAsia="黑体" w:hAnsi="Times New Roman" w:cs="Times New Roman"/>
          <w:bCs/>
          <w:color w:val="000000"/>
          <w:kern w:val="0"/>
          <w:sz w:val="32"/>
          <w:szCs w:val="32"/>
        </w:rPr>
        <w:t>五、媒体宣传</w:t>
      </w:r>
      <w:r>
        <w:rPr>
          <w:rFonts w:ascii="Times New Roman" w:eastAsia="黑体" w:hAnsi="Times New Roman" w:cs="Times New Roman"/>
          <w:bCs/>
          <w:color w:val="000000"/>
          <w:kern w:val="0"/>
          <w:sz w:val="32"/>
          <w:szCs w:val="32"/>
        </w:rPr>
        <w:t xml:space="preserve">  </w:t>
      </w:r>
    </w:p>
    <w:p w:rsidR="00D41C5C" w:rsidRDefault="00F554C7">
      <w:pPr>
        <w:snapToGrid w:val="0"/>
        <w:spacing w:line="560" w:lineRule="exact"/>
        <w:rPr>
          <w:rFonts w:ascii="Times New Roman" w:eastAsia="仿宋_GB2312" w:hAnsi="Times New Roman" w:cs="Times New Roman"/>
          <w:color w:val="000000"/>
          <w:sz w:val="32"/>
          <w:szCs w:val="32"/>
        </w:rPr>
      </w:pPr>
      <w:r>
        <w:rPr>
          <w:rFonts w:ascii="Times New Roman" w:eastAsia="仿宋_GB2312" w:hAnsi="Times New Roman" w:cs="Times New Roman"/>
          <w:color w:val="000000"/>
          <w:sz w:val="32"/>
          <w:szCs w:val="32"/>
        </w:rPr>
        <w:t xml:space="preserve">    </w:t>
      </w:r>
      <w:r>
        <w:rPr>
          <w:rFonts w:ascii="Times New Roman" w:eastAsia="仿宋_GB2312" w:hAnsi="Times New Roman" w:cs="Times New Roman"/>
          <w:color w:val="000000"/>
          <w:sz w:val="32"/>
          <w:szCs w:val="32"/>
        </w:rPr>
        <w:t>加大媒体宣传力度，邀请电视台等媒体对大赛进行跟踪报道，同时组织网络媒体和新媒体对大赛进行前期推广宣传和后期持续性报道。</w:t>
      </w:r>
    </w:p>
    <w:p w:rsidR="00D41C5C" w:rsidRDefault="00F554C7">
      <w:pPr>
        <w:adjustRightInd w:val="0"/>
        <w:snapToGrid w:val="0"/>
        <w:spacing w:line="560" w:lineRule="exact"/>
        <w:ind w:firstLineChars="200" w:firstLine="640"/>
        <w:rPr>
          <w:rFonts w:ascii="Times New Roman" w:eastAsia="仿宋_GB2312" w:hAnsi="Times New Roman" w:cs="Times New Roman"/>
          <w:color w:val="000000"/>
          <w:sz w:val="32"/>
          <w:szCs w:val="32"/>
        </w:rPr>
      </w:pPr>
      <w:r>
        <w:rPr>
          <w:rFonts w:ascii="Times New Roman" w:eastAsia="仿宋_GB2312" w:hAnsi="Times New Roman" w:cs="Times New Roman"/>
          <w:color w:val="000000"/>
          <w:sz w:val="32"/>
          <w:szCs w:val="32"/>
        </w:rPr>
        <w:t>1.</w:t>
      </w:r>
      <w:r>
        <w:rPr>
          <w:rFonts w:ascii="Times New Roman" w:eastAsia="仿宋_GB2312" w:hAnsi="Times New Roman" w:cs="Times New Roman"/>
          <w:color w:val="000000"/>
          <w:sz w:val="32"/>
          <w:szCs w:val="32"/>
        </w:rPr>
        <w:t>初赛通过路演选拔，评选出</w:t>
      </w:r>
      <w:r>
        <w:rPr>
          <w:rFonts w:ascii="Times New Roman" w:eastAsia="仿宋_GB2312" w:hAnsi="Times New Roman" w:cs="Times New Roman"/>
          <w:color w:val="000000"/>
          <w:sz w:val="32"/>
          <w:szCs w:val="32"/>
        </w:rPr>
        <w:t>1</w:t>
      </w:r>
      <w:r>
        <w:rPr>
          <w:rFonts w:ascii="Times New Roman" w:eastAsia="仿宋_GB2312" w:hAnsi="Times New Roman" w:cs="Times New Roman"/>
          <w:color w:val="000000"/>
          <w:sz w:val="32"/>
          <w:szCs w:val="32"/>
        </w:rPr>
        <w:t>个一等奖、</w:t>
      </w:r>
      <w:r>
        <w:rPr>
          <w:rFonts w:ascii="Times New Roman" w:eastAsia="仿宋_GB2312" w:hAnsi="Times New Roman" w:cs="Times New Roman"/>
          <w:color w:val="000000"/>
          <w:sz w:val="32"/>
          <w:szCs w:val="32"/>
        </w:rPr>
        <w:t>2</w:t>
      </w:r>
      <w:r>
        <w:rPr>
          <w:rFonts w:ascii="Times New Roman" w:eastAsia="仿宋_GB2312" w:hAnsi="Times New Roman" w:cs="Times New Roman"/>
          <w:color w:val="000000"/>
          <w:sz w:val="32"/>
          <w:szCs w:val="32"/>
        </w:rPr>
        <w:t>个二等奖、</w:t>
      </w:r>
      <w:r>
        <w:rPr>
          <w:rFonts w:ascii="Times New Roman" w:eastAsia="仿宋_GB2312" w:hAnsi="Times New Roman" w:cs="Times New Roman"/>
          <w:color w:val="000000"/>
          <w:sz w:val="32"/>
          <w:szCs w:val="32"/>
        </w:rPr>
        <w:t>3</w:t>
      </w:r>
      <w:r>
        <w:rPr>
          <w:rFonts w:ascii="Times New Roman" w:eastAsia="仿宋_GB2312" w:hAnsi="Times New Roman" w:cs="Times New Roman"/>
          <w:color w:val="000000"/>
          <w:sz w:val="32"/>
          <w:szCs w:val="32"/>
        </w:rPr>
        <w:t>个三等奖，分别给予奖杯及证书。其余优秀</w:t>
      </w:r>
      <w:proofErr w:type="gramStart"/>
      <w:r>
        <w:rPr>
          <w:rFonts w:ascii="Times New Roman" w:eastAsia="仿宋_GB2312" w:hAnsi="Times New Roman" w:cs="Times New Roman"/>
          <w:color w:val="000000"/>
          <w:sz w:val="32"/>
          <w:szCs w:val="32"/>
        </w:rPr>
        <w:t>奖给予</w:t>
      </w:r>
      <w:proofErr w:type="gramEnd"/>
      <w:r>
        <w:rPr>
          <w:rFonts w:ascii="Times New Roman" w:eastAsia="仿宋_GB2312" w:hAnsi="Times New Roman" w:cs="Times New Roman"/>
          <w:color w:val="000000"/>
          <w:sz w:val="32"/>
          <w:szCs w:val="32"/>
        </w:rPr>
        <w:t>奖杯及证书。具体设置如下：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37"/>
        <w:gridCol w:w="1800"/>
        <w:gridCol w:w="3903"/>
      </w:tblGrid>
      <w:tr w:rsidR="00D41C5C">
        <w:trPr>
          <w:trHeight w:hRule="exact" w:val="624"/>
          <w:jc w:val="center"/>
        </w:trPr>
        <w:tc>
          <w:tcPr>
            <w:tcW w:w="2437" w:type="dxa"/>
            <w:vAlign w:val="center"/>
          </w:tcPr>
          <w:p w:rsidR="00D41C5C" w:rsidRDefault="00F554C7">
            <w:pPr>
              <w:adjustRightInd w:val="0"/>
              <w:snapToGrid w:val="0"/>
              <w:spacing w:line="560" w:lineRule="exact"/>
              <w:jc w:val="center"/>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奖</w:t>
            </w:r>
            <w:r>
              <w:rPr>
                <w:rFonts w:ascii="Times New Roman" w:eastAsia="仿宋_GB2312" w:hAnsi="Times New Roman" w:cs="Times New Roman"/>
                <w:color w:val="000000"/>
                <w:sz w:val="28"/>
                <w:szCs w:val="28"/>
              </w:rPr>
              <w:t xml:space="preserve"> </w:t>
            </w:r>
            <w:r>
              <w:rPr>
                <w:rFonts w:ascii="Times New Roman" w:eastAsia="仿宋_GB2312" w:hAnsi="Times New Roman" w:cs="Times New Roman"/>
                <w:color w:val="000000"/>
                <w:sz w:val="28"/>
                <w:szCs w:val="28"/>
              </w:rPr>
              <w:t>项</w:t>
            </w:r>
          </w:p>
        </w:tc>
        <w:tc>
          <w:tcPr>
            <w:tcW w:w="1800" w:type="dxa"/>
            <w:vAlign w:val="center"/>
          </w:tcPr>
          <w:p w:rsidR="00D41C5C" w:rsidRDefault="00F554C7">
            <w:pPr>
              <w:adjustRightInd w:val="0"/>
              <w:snapToGrid w:val="0"/>
              <w:spacing w:line="560" w:lineRule="exact"/>
              <w:jc w:val="center"/>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名额</w:t>
            </w:r>
          </w:p>
        </w:tc>
        <w:tc>
          <w:tcPr>
            <w:tcW w:w="3903" w:type="dxa"/>
            <w:vAlign w:val="center"/>
          </w:tcPr>
          <w:p w:rsidR="00D41C5C" w:rsidRDefault="00F554C7">
            <w:pPr>
              <w:adjustRightInd w:val="0"/>
              <w:snapToGrid w:val="0"/>
              <w:spacing w:line="560" w:lineRule="exact"/>
              <w:jc w:val="center"/>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奖励内容</w:t>
            </w:r>
          </w:p>
        </w:tc>
      </w:tr>
      <w:tr w:rsidR="00D41C5C">
        <w:trPr>
          <w:trHeight w:hRule="exact" w:val="624"/>
          <w:jc w:val="center"/>
        </w:trPr>
        <w:tc>
          <w:tcPr>
            <w:tcW w:w="2437" w:type="dxa"/>
            <w:vAlign w:val="center"/>
          </w:tcPr>
          <w:p w:rsidR="00D41C5C" w:rsidRDefault="00F554C7">
            <w:pPr>
              <w:adjustRightInd w:val="0"/>
              <w:snapToGrid w:val="0"/>
              <w:spacing w:line="560" w:lineRule="exact"/>
              <w:jc w:val="center"/>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一等奖</w:t>
            </w:r>
          </w:p>
        </w:tc>
        <w:tc>
          <w:tcPr>
            <w:tcW w:w="1800" w:type="dxa"/>
            <w:vAlign w:val="center"/>
          </w:tcPr>
          <w:p w:rsidR="00D41C5C" w:rsidRDefault="00F554C7">
            <w:pPr>
              <w:adjustRightInd w:val="0"/>
              <w:snapToGrid w:val="0"/>
              <w:spacing w:line="560" w:lineRule="exact"/>
              <w:jc w:val="center"/>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1</w:t>
            </w:r>
            <w:r>
              <w:rPr>
                <w:rFonts w:ascii="Times New Roman" w:eastAsia="仿宋_GB2312" w:hAnsi="Times New Roman" w:cs="Times New Roman"/>
                <w:color w:val="000000"/>
                <w:sz w:val="28"/>
                <w:szCs w:val="28"/>
              </w:rPr>
              <w:t>个</w:t>
            </w:r>
          </w:p>
        </w:tc>
        <w:tc>
          <w:tcPr>
            <w:tcW w:w="3903" w:type="dxa"/>
            <w:vAlign w:val="center"/>
          </w:tcPr>
          <w:p w:rsidR="00D41C5C" w:rsidRDefault="00F554C7">
            <w:pPr>
              <w:adjustRightInd w:val="0"/>
              <w:snapToGrid w:val="0"/>
              <w:spacing w:line="560" w:lineRule="exact"/>
              <w:jc w:val="center"/>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 xml:space="preserve">  </w:t>
            </w:r>
            <w:r>
              <w:rPr>
                <w:rFonts w:ascii="Times New Roman" w:eastAsia="仿宋_GB2312" w:hAnsi="Times New Roman" w:cs="Times New Roman"/>
                <w:color w:val="000000"/>
                <w:sz w:val="28"/>
                <w:szCs w:val="28"/>
              </w:rPr>
              <w:t>奖杯</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证书</w:t>
            </w:r>
          </w:p>
        </w:tc>
      </w:tr>
      <w:tr w:rsidR="00D41C5C">
        <w:trPr>
          <w:trHeight w:hRule="exact" w:val="624"/>
          <w:jc w:val="center"/>
        </w:trPr>
        <w:tc>
          <w:tcPr>
            <w:tcW w:w="2437" w:type="dxa"/>
            <w:vAlign w:val="center"/>
          </w:tcPr>
          <w:p w:rsidR="00D41C5C" w:rsidRDefault="00F554C7">
            <w:pPr>
              <w:adjustRightInd w:val="0"/>
              <w:snapToGrid w:val="0"/>
              <w:spacing w:line="560" w:lineRule="exact"/>
              <w:jc w:val="center"/>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二等奖</w:t>
            </w:r>
          </w:p>
        </w:tc>
        <w:tc>
          <w:tcPr>
            <w:tcW w:w="1800" w:type="dxa"/>
            <w:vAlign w:val="center"/>
          </w:tcPr>
          <w:p w:rsidR="00D41C5C" w:rsidRDefault="00F554C7">
            <w:pPr>
              <w:adjustRightInd w:val="0"/>
              <w:snapToGrid w:val="0"/>
              <w:spacing w:line="560" w:lineRule="exact"/>
              <w:jc w:val="center"/>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2</w:t>
            </w:r>
            <w:r>
              <w:rPr>
                <w:rFonts w:ascii="Times New Roman" w:eastAsia="仿宋_GB2312" w:hAnsi="Times New Roman" w:cs="Times New Roman"/>
                <w:color w:val="000000"/>
                <w:sz w:val="28"/>
                <w:szCs w:val="28"/>
              </w:rPr>
              <w:t>个</w:t>
            </w:r>
          </w:p>
        </w:tc>
        <w:tc>
          <w:tcPr>
            <w:tcW w:w="3903" w:type="dxa"/>
            <w:vAlign w:val="center"/>
          </w:tcPr>
          <w:p w:rsidR="00D41C5C" w:rsidRDefault="00F554C7">
            <w:pPr>
              <w:adjustRightInd w:val="0"/>
              <w:snapToGrid w:val="0"/>
              <w:spacing w:line="560" w:lineRule="exact"/>
              <w:jc w:val="center"/>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 xml:space="preserve">  </w:t>
            </w:r>
            <w:r>
              <w:rPr>
                <w:rFonts w:ascii="Times New Roman" w:eastAsia="仿宋_GB2312" w:hAnsi="Times New Roman" w:cs="Times New Roman"/>
                <w:color w:val="000000"/>
                <w:sz w:val="28"/>
                <w:szCs w:val="28"/>
              </w:rPr>
              <w:t>奖杯</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证书</w:t>
            </w:r>
          </w:p>
        </w:tc>
      </w:tr>
      <w:tr w:rsidR="00D41C5C">
        <w:trPr>
          <w:trHeight w:hRule="exact" w:val="624"/>
          <w:jc w:val="center"/>
        </w:trPr>
        <w:tc>
          <w:tcPr>
            <w:tcW w:w="2437" w:type="dxa"/>
            <w:vAlign w:val="center"/>
          </w:tcPr>
          <w:p w:rsidR="00D41C5C" w:rsidRDefault="00F554C7">
            <w:pPr>
              <w:adjustRightInd w:val="0"/>
              <w:snapToGrid w:val="0"/>
              <w:spacing w:line="560" w:lineRule="exact"/>
              <w:jc w:val="center"/>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三等奖</w:t>
            </w:r>
          </w:p>
        </w:tc>
        <w:tc>
          <w:tcPr>
            <w:tcW w:w="1800" w:type="dxa"/>
            <w:vAlign w:val="center"/>
          </w:tcPr>
          <w:p w:rsidR="00D41C5C" w:rsidRDefault="00F554C7">
            <w:pPr>
              <w:adjustRightInd w:val="0"/>
              <w:snapToGrid w:val="0"/>
              <w:spacing w:line="560" w:lineRule="exact"/>
              <w:jc w:val="center"/>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3</w:t>
            </w:r>
            <w:r>
              <w:rPr>
                <w:rFonts w:ascii="Times New Roman" w:eastAsia="仿宋_GB2312" w:hAnsi="Times New Roman" w:cs="Times New Roman"/>
                <w:color w:val="000000"/>
                <w:sz w:val="28"/>
                <w:szCs w:val="28"/>
              </w:rPr>
              <w:t>个</w:t>
            </w:r>
          </w:p>
        </w:tc>
        <w:tc>
          <w:tcPr>
            <w:tcW w:w="3903" w:type="dxa"/>
            <w:vAlign w:val="center"/>
          </w:tcPr>
          <w:p w:rsidR="00D41C5C" w:rsidRDefault="00F554C7">
            <w:pPr>
              <w:adjustRightInd w:val="0"/>
              <w:snapToGrid w:val="0"/>
              <w:spacing w:line="560" w:lineRule="exact"/>
              <w:jc w:val="center"/>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 xml:space="preserve">  </w:t>
            </w:r>
            <w:r>
              <w:rPr>
                <w:rFonts w:ascii="Times New Roman" w:eastAsia="仿宋_GB2312" w:hAnsi="Times New Roman" w:cs="Times New Roman"/>
                <w:color w:val="000000"/>
                <w:sz w:val="28"/>
                <w:szCs w:val="28"/>
              </w:rPr>
              <w:t>奖杯</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证书</w:t>
            </w:r>
          </w:p>
        </w:tc>
      </w:tr>
      <w:tr w:rsidR="00D41C5C">
        <w:trPr>
          <w:trHeight w:hRule="exact" w:val="624"/>
          <w:jc w:val="center"/>
        </w:trPr>
        <w:tc>
          <w:tcPr>
            <w:tcW w:w="2437" w:type="dxa"/>
            <w:vAlign w:val="center"/>
          </w:tcPr>
          <w:p w:rsidR="00D41C5C" w:rsidRDefault="00F554C7">
            <w:pPr>
              <w:adjustRightInd w:val="0"/>
              <w:snapToGrid w:val="0"/>
              <w:spacing w:line="560" w:lineRule="exact"/>
              <w:jc w:val="center"/>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优秀奖</w:t>
            </w:r>
          </w:p>
        </w:tc>
        <w:tc>
          <w:tcPr>
            <w:tcW w:w="1800" w:type="dxa"/>
            <w:vAlign w:val="center"/>
          </w:tcPr>
          <w:p w:rsidR="00D41C5C" w:rsidRDefault="00F554C7">
            <w:pPr>
              <w:adjustRightInd w:val="0"/>
              <w:snapToGrid w:val="0"/>
              <w:spacing w:line="560" w:lineRule="exact"/>
              <w:jc w:val="center"/>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14</w:t>
            </w:r>
            <w:r>
              <w:rPr>
                <w:rFonts w:ascii="Times New Roman" w:eastAsia="仿宋_GB2312" w:hAnsi="Times New Roman" w:cs="Times New Roman"/>
                <w:color w:val="000000"/>
                <w:sz w:val="28"/>
                <w:szCs w:val="28"/>
              </w:rPr>
              <w:t>个</w:t>
            </w:r>
          </w:p>
        </w:tc>
        <w:tc>
          <w:tcPr>
            <w:tcW w:w="3903" w:type="dxa"/>
            <w:vAlign w:val="center"/>
          </w:tcPr>
          <w:p w:rsidR="00D41C5C" w:rsidRDefault="00F554C7">
            <w:pPr>
              <w:adjustRightInd w:val="0"/>
              <w:snapToGrid w:val="0"/>
              <w:spacing w:line="560" w:lineRule="exact"/>
              <w:jc w:val="center"/>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 xml:space="preserve">  </w:t>
            </w:r>
            <w:r>
              <w:rPr>
                <w:rFonts w:ascii="Times New Roman" w:eastAsia="仿宋_GB2312" w:hAnsi="Times New Roman" w:cs="Times New Roman"/>
                <w:color w:val="000000"/>
                <w:sz w:val="28"/>
                <w:szCs w:val="28"/>
              </w:rPr>
              <w:t>奖杯</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证书</w:t>
            </w:r>
          </w:p>
        </w:tc>
      </w:tr>
      <w:tr w:rsidR="00D41C5C">
        <w:trPr>
          <w:trHeight w:hRule="exact" w:val="624"/>
          <w:jc w:val="center"/>
        </w:trPr>
        <w:tc>
          <w:tcPr>
            <w:tcW w:w="2437" w:type="dxa"/>
            <w:vAlign w:val="center"/>
          </w:tcPr>
          <w:p w:rsidR="00D41C5C" w:rsidRDefault="00F554C7">
            <w:pPr>
              <w:adjustRightInd w:val="0"/>
              <w:snapToGrid w:val="0"/>
              <w:spacing w:line="560" w:lineRule="exact"/>
              <w:jc w:val="center"/>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合计</w:t>
            </w:r>
          </w:p>
        </w:tc>
        <w:tc>
          <w:tcPr>
            <w:tcW w:w="1800" w:type="dxa"/>
            <w:vAlign w:val="center"/>
          </w:tcPr>
          <w:p w:rsidR="00D41C5C" w:rsidRDefault="00F554C7">
            <w:pPr>
              <w:adjustRightInd w:val="0"/>
              <w:snapToGrid w:val="0"/>
              <w:spacing w:line="560" w:lineRule="exact"/>
              <w:jc w:val="center"/>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20</w:t>
            </w:r>
            <w:r>
              <w:rPr>
                <w:rFonts w:ascii="Times New Roman" w:eastAsia="仿宋_GB2312" w:hAnsi="Times New Roman" w:cs="Times New Roman"/>
                <w:color w:val="000000"/>
                <w:sz w:val="28"/>
                <w:szCs w:val="28"/>
              </w:rPr>
              <w:t>个</w:t>
            </w:r>
          </w:p>
        </w:tc>
        <w:tc>
          <w:tcPr>
            <w:tcW w:w="3903" w:type="dxa"/>
            <w:vAlign w:val="center"/>
          </w:tcPr>
          <w:p w:rsidR="00D41C5C" w:rsidRDefault="00F554C7">
            <w:pPr>
              <w:adjustRightInd w:val="0"/>
              <w:snapToGrid w:val="0"/>
              <w:spacing w:line="560" w:lineRule="exact"/>
              <w:jc w:val="center"/>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 xml:space="preserve"> </w:t>
            </w:r>
          </w:p>
        </w:tc>
      </w:tr>
    </w:tbl>
    <w:p w:rsidR="00D41C5C" w:rsidRDefault="00F554C7">
      <w:pPr>
        <w:adjustRightInd w:val="0"/>
        <w:snapToGrid w:val="0"/>
        <w:spacing w:line="560" w:lineRule="exact"/>
        <w:ind w:firstLineChars="200" w:firstLine="640"/>
        <w:rPr>
          <w:rFonts w:ascii="Times New Roman" w:eastAsia="仿宋_GB2312" w:hAnsi="Times New Roman" w:cs="Times New Roman"/>
          <w:bCs/>
          <w:color w:val="000000"/>
          <w:kern w:val="0"/>
          <w:sz w:val="32"/>
          <w:szCs w:val="32"/>
        </w:rPr>
      </w:pPr>
      <w:r>
        <w:rPr>
          <w:rFonts w:ascii="Times New Roman" w:eastAsia="仿宋_GB2312" w:hAnsi="Times New Roman" w:cs="Times New Roman"/>
          <w:bCs/>
          <w:color w:val="000000"/>
          <w:kern w:val="0"/>
          <w:sz w:val="32"/>
          <w:szCs w:val="32"/>
        </w:rPr>
        <w:t>2.</w:t>
      </w:r>
      <w:r>
        <w:rPr>
          <w:rFonts w:ascii="Times New Roman" w:eastAsia="仿宋_GB2312" w:hAnsi="Times New Roman" w:cs="Times New Roman"/>
          <w:bCs/>
          <w:color w:val="000000"/>
          <w:kern w:val="0"/>
          <w:sz w:val="32"/>
          <w:szCs w:val="32"/>
        </w:rPr>
        <w:t>获奖项目推荐至青岛市参加全市复赛，通过复赛的再参加全市决赛，青岛市市级奖项设置：</w:t>
      </w:r>
    </w:p>
    <w:tbl>
      <w:tblPr>
        <w:tblW w:w="8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25"/>
        <w:gridCol w:w="1800"/>
        <w:gridCol w:w="4168"/>
      </w:tblGrid>
      <w:tr w:rsidR="00D41C5C">
        <w:trPr>
          <w:trHeight w:val="735"/>
          <w:jc w:val="center"/>
        </w:trPr>
        <w:tc>
          <w:tcPr>
            <w:tcW w:w="2525" w:type="dxa"/>
            <w:tcBorders>
              <w:top w:val="single" w:sz="4" w:space="0" w:color="auto"/>
              <w:left w:val="single" w:sz="4" w:space="0" w:color="auto"/>
              <w:bottom w:val="single" w:sz="4" w:space="0" w:color="auto"/>
              <w:right w:val="single" w:sz="4" w:space="0" w:color="auto"/>
            </w:tcBorders>
            <w:vAlign w:val="center"/>
          </w:tcPr>
          <w:p w:rsidR="00D41C5C" w:rsidRDefault="00F554C7">
            <w:pPr>
              <w:spacing w:line="60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奖</w:t>
            </w:r>
            <w:r>
              <w:rPr>
                <w:rFonts w:ascii="Times New Roman" w:eastAsia="仿宋_GB2312" w:hAnsi="Times New Roman" w:cs="Times New Roman"/>
                <w:sz w:val="28"/>
                <w:szCs w:val="28"/>
              </w:rPr>
              <w:t xml:space="preserve"> </w:t>
            </w:r>
            <w:r>
              <w:rPr>
                <w:rFonts w:ascii="Times New Roman" w:eastAsia="仿宋_GB2312" w:hAnsi="Times New Roman" w:cs="Times New Roman"/>
                <w:sz w:val="28"/>
                <w:szCs w:val="28"/>
              </w:rPr>
              <w:t>项</w:t>
            </w:r>
          </w:p>
        </w:tc>
        <w:tc>
          <w:tcPr>
            <w:tcW w:w="1800" w:type="dxa"/>
            <w:tcBorders>
              <w:top w:val="single" w:sz="4" w:space="0" w:color="auto"/>
              <w:left w:val="single" w:sz="4" w:space="0" w:color="auto"/>
              <w:bottom w:val="single" w:sz="4" w:space="0" w:color="auto"/>
              <w:right w:val="single" w:sz="4" w:space="0" w:color="auto"/>
            </w:tcBorders>
            <w:vAlign w:val="center"/>
          </w:tcPr>
          <w:p w:rsidR="00D41C5C" w:rsidRDefault="00F554C7">
            <w:pPr>
              <w:spacing w:line="60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名额</w:t>
            </w:r>
          </w:p>
        </w:tc>
        <w:tc>
          <w:tcPr>
            <w:tcW w:w="4168" w:type="dxa"/>
            <w:tcBorders>
              <w:top w:val="single" w:sz="4" w:space="0" w:color="auto"/>
              <w:left w:val="single" w:sz="4" w:space="0" w:color="auto"/>
              <w:bottom w:val="single" w:sz="4" w:space="0" w:color="auto"/>
              <w:right w:val="single" w:sz="4" w:space="0" w:color="auto"/>
            </w:tcBorders>
            <w:vAlign w:val="center"/>
          </w:tcPr>
          <w:p w:rsidR="00D41C5C" w:rsidRDefault="00F554C7">
            <w:pPr>
              <w:spacing w:line="60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奖励内容</w:t>
            </w:r>
          </w:p>
        </w:tc>
      </w:tr>
      <w:tr w:rsidR="00D41C5C">
        <w:trPr>
          <w:trHeight w:val="735"/>
          <w:jc w:val="center"/>
        </w:trPr>
        <w:tc>
          <w:tcPr>
            <w:tcW w:w="2525" w:type="dxa"/>
            <w:tcBorders>
              <w:top w:val="single" w:sz="4" w:space="0" w:color="auto"/>
              <w:left w:val="single" w:sz="4" w:space="0" w:color="auto"/>
              <w:bottom w:val="single" w:sz="4" w:space="0" w:color="auto"/>
              <w:right w:val="single" w:sz="4" w:space="0" w:color="auto"/>
            </w:tcBorders>
            <w:vAlign w:val="center"/>
          </w:tcPr>
          <w:p w:rsidR="00D41C5C" w:rsidRDefault="00F554C7">
            <w:pPr>
              <w:spacing w:line="60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一等奖</w:t>
            </w:r>
          </w:p>
        </w:tc>
        <w:tc>
          <w:tcPr>
            <w:tcW w:w="1800" w:type="dxa"/>
            <w:tcBorders>
              <w:top w:val="single" w:sz="4" w:space="0" w:color="auto"/>
              <w:left w:val="single" w:sz="4" w:space="0" w:color="auto"/>
              <w:bottom w:val="single" w:sz="4" w:space="0" w:color="auto"/>
              <w:right w:val="single" w:sz="4" w:space="0" w:color="auto"/>
            </w:tcBorders>
            <w:vAlign w:val="center"/>
          </w:tcPr>
          <w:p w:rsidR="00D41C5C" w:rsidRDefault="00F554C7">
            <w:pPr>
              <w:spacing w:line="60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1</w:t>
            </w:r>
            <w:r>
              <w:rPr>
                <w:rFonts w:ascii="Times New Roman" w:eastAsia="仿宋_GB2312" w:hAnsi="Times New Roman" w:cs="Times New Roman"/>
                <w:sz w:val="28"/>
                <w:szCs w:val="28"/>
              </w:rPr>
              <w:t>个</w:t>
            </w:r>
          </w:p>
        </w:tc>
        <w:tc>
          <w:tcPr>
            <w:tcW w:w="4168" w:type="dxa"/>
            <w:tcBorders>
              <w:top w:val="single" w:sz="4" w:space="0" w:color="auto"/>
              <w:left w:val="single" w:sz="4" w:space="0" w:color="auto"/>
              <w:bottom w:val="single" w:sz="4" w:space="0" w:color="auto"/>
              <w:right w:val="single" w:sz="4" w:space="0" w:color="auto"/>
            </w:tcBorders>
            <w:vAlign w:val="center"/>
          </w:tcPr>
          <w:p w:rsidR="00D41C5C" w:rsidRDefault="00F554C7">
            <w:pPr>
              <w:spacing w:line="60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奖金</w:t>
            </w:r>
            <w:r>
              <w:rPr>
                <w:rFonts w:ascii="Times New Roman" w:eastAsia="仿宋_GB2312" w:hAnsi="Times New Roman" w:cs="Times New Roman"/>
                <w:sz w:val="28"/>
                <w:szCs w:val="28"/>
              </w:rPr>
              <w:t>15</w:t>
            </w:r>
            <w:r>
              <w:rPr>
                <w:rFonts w:ascii="Times New Roman" w:eastAsia="仿宋_GB2312" w:hAnsi="Times New Roman" w:cs="Times New Roman"/>
                <w:sz w:val="28"/>
                <w:szCs w:val="28"/>
              </w:rPr>
              <w:t>万元</w:t>
            </w:r>
            <w:r>
              <w:rPr>
                <w:rFonts w:ascii="Times New Roman" w:eastAsia="仿宋_GB2312" w:hAnsi="Times New Roman" w:cs="Times New Roman"/>
                <w:sz w:val="28"/>
                <w:szCs w:val="28"/>
              </w:rPr>
              <w:t>+</w:t>
            </w:r>
            <w:r>
              <w:rPr>
                <w:rFonts w:ascii="Times New Roman" w:eastAsia="仿宋_GB2312" w:hAnsi="Times New Roman" w:cs="Times New Roman"/>
                <w:sz w:val="28"/>
                <w:szCs w:val="28"/>
              </w:rPr>
              <w:t>奖杯</w:t>
            </w:r>
            <w:r>
              <w:rPr>
                <w:rFonts w:ascii="Times New Roman" w:eastAsia="仿宋_GB2312" w:hAnsi="Times New Roman" w:cs="Times New Roman"/>
                <w:sz w:val="28"/>
                <w:szCs w:val="28"/>
              </w:rPr>
              <w:t>+</w:t>
            </w:r>
            <w:r>
              <w:rPr>
                <w:rFonts w:ascii="Times New Roman" w:eastAsia="仿宋_GB2312" w:hAnsi="Times New Roman" w:cs="Times New Roman"/>
                <w:sz w:val="28"/>
                <w:szCs w:val="28"/>
              </w:rPr>
              <w:t>证书</w:t>
            </w:r>
          </w:p>
        </w:tc>
      </w:tr>
      <w:tr w:rsidR="00D41C5C">
        <w:trPr>
          <w:trHeight w:val="735"/>
          <w:jc w:val="center"/>
        </w:trPr>
        <w:tc>
          <w:tcPr>
            <w:tcW w:w="2525" w:type="dxa"/>
            <w:tcBorders>
              <w:top w:val="single" w:sz="4" w:space="0" w:color="auto"/>
              <w:left w:val="single" w:sz="4" w:space="0" w:color="auto"/>
              <w:bottom w:val="single" w:sz="4" w:space="0" w:color="auto"/>
              <w:right w:val="single" w:sz="4" w:space="0" w:color="auto"/>
            </w:tcBorders>
            <w:vAlign w:val="center"/>
          </w:tcPr>
          <w:p w:rsidR="00D41C5C" w:rsidRDefault="00F554C7">
            <w:pPr>
              <w:spacing w:line="60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二等奖</w:t>
            </w:r>
          </w:p>
        </w:tc>
        <w:tc>
          <w:tcPr>
            <w:tcW w:w="1800" w:type="dxa"/>
            <w:tcBorders>
              <w:top w:val="single" w:sz="4" w:space="0" w:color="auto"/>
              <w:left w:val="single" w:sz="4" w:space="0" w:color="auto"/>
              <w:bottom w:val="single" w:sz="4" w:space="0" w:color="auto"/>
              <w:right w:val="single" w:sz="4" w:space="0" w:color="auto"/>
            </w:tcBorders>
            <w:vAlign w:val="center"/>
          </w:tcPr>
          <w:p w:rsidR="00D41C5C" w:rsidRDefault="00F554C7">
            <w:pPr>
              <w:spacing w:line="60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2</w:t>
            </w:r>
            <w:r>
              <w:rPr>
                <w:rFonts w:ascii="Times New Roman" w:eastAsia="仿宋_GB2312" w:hAnsi="Times New Roman" w:cs="Times New Roman"/>
                <w:sz w:val="28"/>
                <w:szCs w:val="28"/>
              </w:rPr>
              <w:t>个</w:t>
            </w:r>
          </w:p>
        </w:tc>
        <w:tc>
          <w:tcPr>
            <w:tcW w:w="4168" w:type="dxa"/>
            <w:tcBorders>
              <w:top w:val="single" w:sz="4" w:space="0" w:color="auto"/>
              <w:left w:val="single" w:sz="4" w:space="0" w:color="auto"/>
              <w:bottom w:val="single" w:sz="4" w:space="0" w:color="auto"/>
              <w:right w:val="single" w:sz="4" w:space="0" w:color="auto"/>
            </w:tcBorders>
            <w:vAlign w:val="center"/>
          </w:tcPr>
          <w:p w:rsidR="00D41C5C" w:rsidRDefault="00F554C7">
            <w:pPr>
              <w:spacing w:line="60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奖金各</w:t>
            </w:r>
            <w:r>
              <w:rPr>
                <w:rFonts w:ascii="Times New Roman" w:eastAsia="仿宋_GB2312" w:hAnsi="Times New Roman" w:cs="Times New Roman"/>
                <w:sz w:val="28"/>
                <w:szCs w:val="28"/>
              </w:rPr>
              <w:t>10</w:t>
            </w:r>
            <w:r>
              <w:rPr>
                <w:rFonts w:ascii="Times New Roman" w:eastAsia="仿宋_GB2312" w:hAnsi="Times New Roman" w:cs="Times New Roman"/>
                <w:sz w:val="28"/>
                <w:szCs w:val="28"/>
              </w:rPr>
              <w:t>万元</w:t>
            </w:r>
            <w:r>
              <w:rPr>
                <w:rFonts w:ascii="Times New Roman" w:eastAsia="仿宋_GB2312" w:hAnsi="Times New Roman" w:cs="Times New Roman"/>
                <w:sz w:val="28"/>
                <w:szCs w:val="28"/>
              </w:rPr>
              <w:t>+</w:t>
            </w:r>
            <w:r>
              <w:rPr>
                <w:rFonts w:ascii="Times New Roman" w:eastAsia="仿宋_GB2312" w:hAnsi="Times New Roman" w:cs="Times New Roman"/>
                <w:sz w:val="28"/>
                <w:szCs w:val="28"/>
              </w:rPr>
              <w:t>奖杯</w:t>
            </w:r>
            <w:r>
              <w:rPr>
                <w:rFonts w:ascii="Times New Roman" w:eastAsia="仿宋_GB2312" w:hAnsi="Times New Roman" w:cs="Times New Roman"/>
                <w:sz w:val="28"/>
                <w:szCs w:val="28"/>
              </w:rPr>
              <w:t>+</w:t>
            </w:r>
            <w:r>
              <w:rPr>
                <w:rFonts w:ascii="Times New Roman" w:eastAsia="仿宋_GB2312" w:hAnsi="Times New Roman" w:cs="Times New Roman"/>
                <w:sz w:val="28"/>
                <w:szCs w:val="28"/>
              </w:rPr>
              <w:t>证书</w:t>
            </w:r>
          </w:p>
        </w:tc>
      </w:tr>
      <w:tr w:rsidR="00D41C5C">
        <w:trPr>
          <w:trHeight w:val="735"/>
          <w:jc w:val="center"/>
        </w:trPr>
        <w:tc>
          <w:tcPr>
            <w:tcW w:w="2525" w:type="dxa"/>
            <w:tcBorders>
              <w:top w:val="single" w:sz="4" w:space="0" w:color="auto"/>
              <w:left w:val="single" w:sz="4" w:space="0" w:color="auto"/>
              <w:bottom w:val="single" w:sz="4" w:space="0" w:color="auto"/>
              <w:right w:val="single" w:sz="4" w:space="0" w:color="auto"/>
            </w:tcBorders>
            <w:vAlign w:val="center"/>
          </w:tcPr>
          <w:p w:rsidR="00D41C5C" w:rsidRDefault="00F554C7">
            <w:pPr>
              <w:spacing w:line="60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三等奖</w:t>
            </w:r>
          </w:p>
        </w:tc>
        <w:tc>
          <w:tcPr>
            <w:tcW w:w="1800" w:type="dxa"/>
            <w:tcBorders>
              <w:top w:val="single" w:sz="4" w:space="0" w:color="auto"/>
              <w:left w:val="single" w:sz="4" w:space="0" w:color="auto"/>
              <w:bottom w:val="single" w:sz="4" w:space="0" w:color="auto"/>
              <w:right w:val="single" w:sz="4" w:space="0" w:color="auto"/>
            </w:tcBorders>
            <w:vAlign w:val="center"/>
          </w:tcPr>
          <w:p w:rsidR="00D41C5C" w:rsidRDefault="00F554C7">
            <w:pPr>
              <w:spacing w:line="60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3</w:t>
            </w:r>
            <w:r>
              <w:rPr>
                <w:rFonts w:ascii="Times New Roman" w:eastAsia="仿宋_GB2312" w:hAnsi="Times New Roman" w:cs="Times New Roman"/>
                <w:sz w:val="28"/>
                <w:szCs w:val="28"/>
              </w:rPr>
              <w:t>个</w:t>
            </w:r>
          </w:p>
        </w:tc>
        <w:tc>
          <w:tcPr>
            <w:tcW w:w="4168" w:type="dxa"/>
            <w:tcBorders>
              <w:top w:val="single" w:sz="4" w:space="0" w:color="auto"/>
              <w:left w:val="single" w:sz="4" w:space="0" w:color="auto"/>
              <w:bottom w:val="single" w:sz="4" w:space="0" w:color="auto"/>
              <w:right w:val="single" w:sz="4" w:space="0" w:color="auto"/>
            </w:tcBorders>
            <w:vAlign w:val="center"/>
          </w:tcPr>
          <w:p w:rsidR="00D41C5C" w:rsidRDefault="00F554C7">
            <w:pPr>
              <w:spacing w:line="60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奖金各</w:t>
            </w:r>
            <w:r>
              <w:rPr>
                <w:rFonts w:ascii="Times New Roman" w:eastAsia="仿宋_GB2312" w:hAnsi="Times New Roman" w:cs="Times New Roman"/>
                <w:sz w:val="28"/>
                <w:szCs w:val="28"/>
              </w:rPr>
              <w:t>5</w:t>
            </w:r>
            <w:r>
              <w:rPr>
                <w:rFonts w:ascii="Times New Roman" w:eastAsia="仿宋_GB2312" w:hAnsi="Times New Roman" w:cs="Times New Roman"/>
                <w:sz w:val="28"/>
                <w:szCs w:val="28"/>
              </w:rPr>
              <w:t>万元</w:t>
            </w:r>
            <w:r>
              <w:rPr>
                <w:rFonts w:ascii="Times New Roman" w:eastAsia="仿宋_GB2312" w:hAnsi="Times New Roman" w:cs="Times New Roman"/>
                <w:sz w:val="28"/>
                <w:szCs w:val="28"/>
              </w:rPr>
              <w:t>+</w:t>
            </w:r>
            <w:r>
              <w:rPr>
                <w:rFonts w:ascii="Times New Roman" w:eastAsia="仿宋_GB2312" w:hAnsi="Times New Roman" w:cs="Times New Roman"/>
                <w:sz w:val="28"/>
                <w:szCs w:val="28"/>
              </w:rPr>
              <w:t>奖杯</w:t>
            </w:r>
            <w:r>
              <w:rPr>
                <w:rFonts w:ascii="Times New Roman" w:eastAsia="仿宋_GB2312" w:hAnsi="Times New Roman" w:cs="Times New Roman"/>
                <w:sz w:val="28"/>
                <w:szCs w:val="28"/>
              </w:rPr>
              <w:t>+</w:t>
            </w:r>
            <w:r>
              <w:rPr>
                <w:rFonts w:ascii="Times New Roman" w:eastAsia="仿宋_GB2312" w:hAnsi="Times New Roman" w:cs="Times New Roman"/>
                <w:sz w:val="28"/>
                <w:szCs w:val="28"/>
              </w:rPr>
              <w:t>证书</w:t>
            </w:r>
          </w:p>
        </w:tc>
      </w:tr>
      <w:tr w:rsidR="00D41C5C">
        <w:trPr>
          <w:trHeight w:val="735"/>
          <w:jc w:val="center"/>
        </w:trPr>
        <w:tc>
          <w:tcPr>
            <w:tcW w:w="2525" w:type="dxa"/>
            <w:tcBorders>
              <w:top w:val="single" w:sz="4" w:space="0" w:color="auto"/>
              <w:left w:val="single" w:sz="4" w:space="0" w:color="auto"/>
              <w:bottom w:val="single" w:sz="4" w:space="0" w:color="auto"/>
              <w:right w:val="single" w:sz="4" w:space="0" w:color="auto"/>
            </w:tcBorders>
            <w:vAlign w:val="center"/>
          </w:tcPr>
          <w:p w:rsidR="00D41C5C" w:rsidRDefault="00F554C7">
            <w:pPr>
              <w:spacing w:line="60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优胜奖</w:t>
            </w:r>
          </w:p>
        </w:tc>
        <w:tc>
          <w:tcPr>
            <w:tcW w:w="1800" w:type="dxa"/>
            <w:tcBorders>
              <w:top w:val="single" w:sz="4" w:space="0" w:color="auto"/>
              <w:left w:val="single" w:sz="4" w:space="0" w:color="auto"/>
              <w:bottom w:val="single" w:sz="4" w:space="0" w:color="auto"/>
              <w:right w:val="single" w:sz="4" w:space="0" w:color="auto"/>
            </w:tcBorders>
            <w:vAlign w:val="center"/>
          </w:tcPr>
          <w:p w:rsidR="00D41C5C" w:rsidRDefault="00F554C7">
            <w:pPr>
              <w:spacing w:line="600" w:lineRule="exact"/>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19</w:t>
            </w:r>
            <w:r>
              <w:rPr>
                <w:rFonts w:ascii="Times New Roman" w:eastAsia="仿宋_GB2312" w:hAnsi="Times New Roman" w:cs="Times New Roman"/>
                <w:sz w:val="28"/>
                <w:szCs w:val="28"/>
              </w:rPr>
              <w:t>个</w:t>
            </w:r>
          </w:p>
        </w:tc>
        <w:tc>
          <w:tcPr>
            <w:tcW w:w="4168" w:type="dxa"/>
            <w:tcBorders>
              <w:top w:val="single" w:sz="4" w:space="0" w:color="auto"/>
              <w:left w:val="single" w:sz="4" w:space="0" w:color="auto"/>
              <w:bottom w:val="single" w:sz="4" w:space="0" w:color="auto"/>
              <w:right w:val="single" w:sz="4" w:space="0" w:color="auto"/>
            </w:tcBorders>
            <w:vAlign w:val="center"/>
          </w:tcPr>
          <w:p w:rsidR="00D41C5C" w:rsidRDefault="00F554C7">
            <w:pPr>
              <w:spacing w:line="600" w:lineRule="exact"/>
              <w:jc w:val="center"/>
              <w:rPr>
                <w:rFonts w:ascii="Times New Roman" w:eastAsia="仿宋_GB2312" w:hAnsi="Times New Roman" w:cs="Times New Roman"/>
                <w:sz w:val="28"/>
                <w:szCs w:val="28"/>
                <w:highlight w:val="yellow"/>
              </w:rPr>
            </w:pPr>
            <w:r>
              <w:rPr>
                <w:rFonts w:ascii="Times New Roman" w:eastAsia="仿宋_GB2312" w:hAnsi="Times New Roman" w:cs="Times New Roman"/>
                <w:sz w:val="28"/>
                <w:szCs w:val="28"/>
              </w:rPr>
              <w:t>奖杯</w:t>
            </w:r>
            <w:r>
              <w:rPr>
                <w:rFonts w:ascii="Times New Roman" w:eastAsia="仿宋_GB2312" w:hAnsi="Times New Roman" w:cs="Times New Roman"/>
                <w:sz w:val="28"/>
                <w:szCs w:val="28"/>
              </w:rPr>
              <w:t>+</w:t>
            </w:r>
            <w:r>
              <w:rPr>
                <w:rFonts w:ascii="Times New Roman" w:eastAsia="仿宋_GB2312" w:hAnsi="Times New Roman" w:cs="Times New Roman"/>
                <w:sz w:val="28"/>
                <w:szCs w:val="28"/>
              </w:rPr>
              <w:t>证书</w:t>
            </w:r>
          </w:p>
        </w:tc>
      </w:tr>
    </w:tbl>
    <w:p w:rsidR="00D41C5C" w:rsidRDefault="00F554C7">
      <w:pPr>
        <w:spacing w:line="560" w:lineRule="exact"/>
        <w:ind w:firstLineChars="200" w:firstLine="640"/>
        <w:rPr>
          <w:rFonts w:ascii="Times New Roman" w:eastAsia="仿宋_GB2312" w:hAnsi="Times New Roman" w:cs="Times New Roman"/>
          <w:color w:val="000000"/>
          <w:sz w:val="32"/>
          <w:szCs w:val="32"/>
        </w:rPr>
      </w:pPr>
      <w:r>
        <w:rPr>
          <w:rFonts w:ascii="Times New Roman" w:eastAsia="仿宋_GB2312" w:hAnsi="Times New Roman" w:cs="Times New Roman"/>
          <w:color w:val="000000"/>
          <w:sz w:val="32"/>
          <w:szCs w:val="32"/>
        </w:rPr>
        <w:t xml:space="preserve"> </w:t>
      </w:r>
    </w:p>
    <w:p w:rsidR="00D41C5C" w:rsidRDefault="00F554C7">
      <w:pPr>
        <w:spacing w:line="560" w:lineRule="exact"/>
        <w:jc w:val="left"/>
        <w:rPr>
          <w:rFonts w:ascii="Times New Roman" w:eastAsia="黑体" w:hAnsi="Times New Roman" w:cs="Times New Roman"/>
          <w:sz w:val="32"/>
          <w:szCs w:val="32"/>
        </w:rPr>
      </w:pPr>
      <w:r>
        <w:rPr>
          <w:rFonts w:ascii="Times New Roman" w:eastAsia="楷体_GB2312" w:hAnsi="Times New Roman" w:cs="Times New Roman"/>
          <w:color w:val="000000"/>
          <w:sz w:val="32"/>
          <w:szCs w:val="32"/>
        </w:rPr>
        <w:t xml:space="preserve"> </w:t>
      </w:r>
    </w:p>
    <w:p w:rsidR="00D41C5C" w:rsidRDefault="00F554C7">
      <w:pPr>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 </w:t>
      </w:r>
      <w:r w:rsidR="0037148E">
        <w:rPr>
          <w:rFonts w:ascii="Times New Roman" w:eastAsia="仿宋_GB2312" w:hAnsi="Times New Roman" w:cs="Times New Roman" w:hint="eastAsia"/>
          <w:sz w:val="32"/>
          <w:szCs w:val="32"/>
        </w:rPr>
        <w:t>附件</w:t>
      </w:r>
      <w:r w:rsidR="0037148E">
        <w:rPr>
          <w:rFonts w:ascii="Times New Roman" w:eastAsia="仿宋_GB2312" w:hAnsi="Times New Roman" w:cs="Times New Roman" w:hint="eastAsia"/>
          <w:sz w:val="32"/>
          <w:szCs w:val="32"/>
        </w:rPr>
        <w:t>2</w:t>
      </w:r>
      <w:r w:rsidR="0037148E">
        <w:rPr>
          <w:rFonts w:ascii="Times New Roman" w:eastAsia="仿宋_GB2312" w:hAnsi="Times New Roman" w:cs="Times New Roman" w:hint="eastAsia"/>
          <w:sz w:val="32"/>
          <w:szCs w:val="32"/>
        </w:rPr>
        <w:t>：</w:t>
      </w:r>
    </w:p>
    <w:p w:rsidR="0037148E" w:rsidRPr="0037148E" w:rsidRDefault="0037148E" w:rsidP="0037148E">
      <w:pPr>
        <w:adjustRightInd w:val="0"/>
        <w:snapToGrid w:val="0"/>
        <w:spacing w:line="520" w:lineRule="exact"/>
        <w:jc w:val="center"/>
        <w:rPr>
          <w:rFonts w:ascii="宋体" w:eastAsia="宋体" w:hAnsi="宋体"/>
          <w:sz w:val="32"/>
          <w:szCs w:val="32"/>
        </w:rPr>
      </w:pPr>
      <w:r>
        <w:rPr>
          <w:rFonts w:ascii="Times New Roman" w:eastAsia="仿宋_GB2312" w:hAnsi="Times New Roman" w:cs="Times New Roman" w:hint="eastAsia"/>
          <w:sz w:val="32"/>
          <w:szCs w:val="32"/>
        </w:rPr>
        <w:t xml:space="preserve"> </w:t>
      </w:r>
      <w:r>
        <w:rPr>
          <w:rFonts w:ascii="Times New Roman" w:eastAsia="仿宋_GB2312" w:hAnsi="Times New Roman" w:cs="Times New Roman"/>
          <w:sz w:val="32"/>
          <w:szCs w:val="32"/>
        </w:rPr>
        <w:t xml:space="preserve">           </w:t>
      </w:r>
      <w:r w:rsidRPr="0037148E">
        <w:rPr>
          <w:rFonts w:ascii="宋体" w:eastAsia="宋体" w:hAnsi="宋体" w:cs="Times New Roman"/>
          <w:sz w:val="32"/>
          <w:szCs w:val="32"/>
        </w:rPr>
        <w:t xml:space="preserve">  </w:t>
      </w:r>
      <w:r>
        <w:rPr>
          <w:rFonts w:ascii="宋体" w:eastAsia="宋体" w:hAnsi="宋体" w:cs="Times New Roman"/>
          <w:sz w:val="32"/>
          <w:szCs w:val="32"/>
        </w:rPr>
        <w:t xml:space="preserve"> </w:t>
      </w:r>
    </w:p>
    <w:p w:rsidR="0037148E" w:rsidRPr="0037148E" w:rsidRDefault="00203560" w:rsidP="00203560">
      <w:pPr>
        <w:ind w:firstLineChars="200" w:firstLine="640"/>
        <w:jc w:val="left"/>
        <w:rPr>
          <w:rFonts w:ascii="宋体" w:eastAsia="宋体" w:hAnsi="宋体" w:cs="Times New Roman"/>
          <w:sz w:val="32"/>
          <w:szCs w:val="32"/>
        </w:rPr>
      </w:pPr>
      <w:r>
        <w:rPr>
          <w:rFonts w:ascii="宋体" w:eastAsia="宋体" w:hAnsi="宋体" w:hint="eastAsia"/>
          <w:sz w:val="32"/>
          <w:szCs w:val="32"/>
        </w:rPr>
        <w:t>第九届</w:t>
      </w:r>
      <w:r w:rsidR="0037148E" w:rsidRPr="0037148E">
        <w:rPr>
          <w:rFonts w:ascii="宋体" w:eastAsia="宋体" w:hAnsi="宋体" w:hint="eastAsia"/>
          <w:sz w:val="32"/>
          <w:szCs w:val="32"/>
        </w:rPr>
        <w:t>“市长杯”中小企业创新创业大赛</w:t>
      </w:r>
      <w:r>
        <w:rPr>
          <w:rFonts w:ascii="宋体" w:eastAsia="宋体" w:hAnsi="宋体" w:hint="eastAsia"/>
          <w:sz w:val="32"/>
          <w:szCs w:val="32"/>
        </w:rPr>
        <w:t>参赛项目</w:t>
      </w:r>
      <w:r w:rsidR="0037148E">
        <w:rPr>
          <w:rFonts w:ascii="宋体" w:eastAsia="宋体" w:hAnsi="宋体" w:hint="eastAsia"/>
          <w:sz w:val="32"/>
          <w:szCs w:val="32"/>
        </w:rPr>
        <w:t>报名表</w:t>
      </w:r>
    </w:p>
    <w:tbl>
      <w:tblPr>
        <w:tblStyle w:val="a6"/>
        <w:tblW w:w="9209" w:type="dxa"/>
        <w:tblLook w:val="04A0" w:firstRow="1" w:lastRow="0" w:firstColumn="1" w:lastColumn="0" w:noHBand="0" w:noVBand="1"/>
      </w:tblPr>
      <w:tblGrid>
        <w:gridCol w:w="988"/>
        <w:gridCol w:w="2268"/>
        <w:gridCol w:w="2835"/>
        <w:gridCol w:w="1275"/>
        <w:gridCol w:w="1843"/>
      </w:tblGrid>
      <w:tr w:rsidR="00203560" w:rsidTr="00203560">
        <w:tc>
          <w:tcPr>
            <w:tcW w:w="988" w:type="dxa"/>
          </w:tcPr>
          <w:p w:rsidR="00203560" w:rsidRDefault="00203560" w:rsidP="00203560">
            <w:pPr>
              <w:jc w:val="center"/>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序号</w:t>
            </w:r>
          </w:p>
        </w:tc>
        <w:tc>
          <w:tcPr>
            <w:tcW w:w="2268" w:type="dxa"/>
          </w:tcPr>
          <w:p w:rsidR="00203560" w:rsidRDefault="00203560" w:rsidP="00203560">
            <w:pPr>
              <w:jc w:val="center"/>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企业名称</w:t>
            </w:r>
          </w:p>
        </w:tc>
        <w:tc>
          <w:tcPr>
            <w:tcW w:w="2835" w:type="dxa"/>
          </w:tcPr>
          <w:p w:rsidR="00203560" w:rsidRDefault="00203560" w:rsidP="00203560">
            <w:pPr>
              <w:jc w:val="center"/>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参赛项目</w:t>
            </w:r>
          </w:p>
        </w:tc>
        <w:tc>
          <w:tcPr>
            <w:tcW w:w="1275" w:type="dxa"/>
          </w:tcPr>
          <w:p w:rsidR="00203560" w:rsidRDefault="00203560" w:rsidP="00203560">
            <w:pPr>
              <w:jc w:val="center"/>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联系人</w:t>
            </w:r>
          </w:p>
        </w:tc>
        <w:tc>
          <w:tcPr>
            <w:tcW w:w="1843" w:type="dxa"/>
          </w:tcPr>
          <w:p w:rsidR="00203560" w:rsidRDefault="00203560" w:rsidP="00203560">
            <w:pPr>
              <w:jc w:val="center"/>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电话</w:t>
            </w:r>
          </w:p>
        </w:tc>
      </w:tr>
      <w:tr w:rsidR="00203560" w:rsidTr="00203560">
        <w:tc>
          <w:tcPr>
            <w:tcW w:w="988" w:type="dxa"/>
          </w:tcPr>
          <w:p w:rsidR="00203560" w:rsidRDefault="00203560">
            <w:pPr>
              <w:rPr>
                <w:rFonts w:ascii="Times New Roman" w:eastAsia="仿宋_GB2312" w:hAnsi="Times New Roman" w:cs="Times New Roman"/>
                <w:sz w:val="32"/>
                <w:szCs w:val="32"/>
              </w:rPr>
            </w:pPr>
          </w:p>
        </w:tc>
        <w:tc>
          <w:tcPr>
            <w:tcW w:w="2268" w:type="dxa"/>
          </w:tcPr>
          <w:p w:rsidR="00203560" w:rsidRDefault="00203560">
            <w:pPr>
              <w:rPr>
                <w:rFonts w:ascii="Times New Roman" w:eastAsia="仿宋_GB2312" w:hAnsi="Times New Roman" w:cs="Times New Roman"/>
                <w:sz w:val="32"/>
                <w:szCs w:val="32"/>
              </w:rPr>
            </w:pPr>
          </w:p>
        </w:tc>
        <w:tc>
          <w:tcPr>
            <w:tcW w:w="2835" w:type="dxa"/>
          </w:tcPr>
          <w:p w:rsidR="00203560" w:rsidRDefault="00203560">
            <w:pPr>
              <w:rPr>
                <w:rFonts w:ascii="Times New Roman" w:eastAsia="仿宋_GB2312" w:hAnsi="Times New Roman" w:cs="Times New Roman"/>
                <w:sz w:val="32"/>
                <w:szCs w:val="32"/>
              </w:rPr>
            </w:pPr>
          </w:p>
        </w:tc>
        <w:tc>
          <w:tcPr>
            <w:tcW w:w="1275" w:type="dxa"/>
          </w:tcPr>
          <w:p w:rsidR="00203560" w:rsidRDefault="00203560">
            <w:pPr>
              <w:rPr>
                <w:rFonts w:ascii="Times New Roman" w:eastAsia="仿宋_GB2312" w:hAnsi="Times New Roman" w:cs="Times New Roman"/>
                <w:sz w:val="32"/>
                <w:szCs w:val="32"/>
              </w:rPr>
            </w:pPr>
          </w:p>
        </w:tc>
        <w:tc>
          <w:tcPr>
            <w:tcW w:w="1843" w:type="dxa"/>
          </w:tcPr>
          <w:p w:rsidR="00203560" w:rsidRDefault="00203560">
            <w:pPr>
              <w:rPr>
                <w:rFonts w:ascii="Times New Roman" w:eastAsia="仿宋_GB2312" w:hAnsi="Times New Roman" w:cs="Times New Roman"/>
                <w:sz w:val="32"/>
                <w:szCs w:val="32"/>
              </w:rPr>
            </w:pPr>
          </w:p>
        </w:tc>
      </w:tr>
      <w:tr w:rsidR="00203560" w:rsidTr="00203560">
        <w:tc>
          <w:tcPr>
            <w:tcW w:w="988" w:type="dxa"/>
          </w:tcPr>
          <w:p w:rsidR="00203560" w:rsidRDefault="00203560">
            <w:pPr>
              <w:rPr>
                <w:rFonts w:ascii="Times New Roman" w:eastAsia="仿宋_GB2312" w:hAnsi="Times New Roman" w:cs="Times New Roman"/>
                <w:sz w:val="32"/>
                <w:szCs w:val="32"/>
              </w:rPr>
            </w:pPr>
          </w:p>
        </w:tc>
        <w:tc>
          <w:tcPr>
            <w:tcW w:w="2268" w:type="dxa"/>
          </w:tcPr>
          <w:p w:rsidR="00203560" w:rsidRDefault="00203560">
            <w:pPr>
              <w:rPr>
                <w:rFonts w:ascii="Times New Roman" w:eastAsia="仿宋_GB2312" w:hAnsi="Times New Roman" w:cs="Times New Roman"/>
                <w:sz w:val="32"/>
                <w:szCs w:val="32"/>
              </w:rPr>
            </w:pPr>
          </w:p>
        </w:tc>
        <w:tc>
          <w:tcPr>
            <w:tcW w:w="2835" w:type="dxa"/>
          </w:tcPr>
          <w:p w:rsidR="00203560" w:rsidRDefault="00203560">
            <w:pPr>
              <w:rPr>
                <w:rFonts w:ascii="Times New Roman" w:eastAsia="仿宋_GB2312" w:hAnsi="Times New Roman" w:cs="Times New Roman"/>
                <w:sz w:val="32"/>
                <w:szCs w:val="32"/>
              </w:rPr>
            </w:pPr>
          </w:p>
        </w:tc>
        <w:tc>
          <w:tcPr>
            <w:tcW w:w="1275" w:type="dxa"/>
          </w:tcPr>
          <w:p w:rsidR="00203560" w:rsidRDefault="00203560">
            <w:pPr>
              <w:rPr>
                <w:rFonts w:ascii="Times New Roman" w:eastAsia="仿宋_GB2312" w:hAnsi="Times New Roman" w:cs="Times New Roman"/>
                <w:sz w:val="32"/>
                <w:szCs w:val="32"/>
              </w:rPr>
            </w:pPr>
          </w:p>
        </w:tc>
        <w:tc>
          <w:tcPr>
            <w:tcW w:w="1843" w:type="dxa"/>
          </w:tcPr>
          <w:p w:rsidR="00203560" w:rsidRDefault="00203560">
            <w:pPr>
              <w:rPr>
                <w:rFonts w:ascii="Times New Roman" w:eastAsia="仿宋_GB2312" w:hAnsi="Times New Roman" w:cs="Times New Roman"/>
                <w:sz w:val="32"/>
                <w:szCs w:val="32"/>
              </w:rPr>
            </w:pPr>
          </w:p>
        </w:tc>
      </w:tr>
      <w:tr w:rsidR="00203560" w:rsidTr="00203560">
        <w:tc>
          <w:tcPr>
            <w:tcW w:w="988" w:type="dxa"/>
          </w:tcPr>
          <w:p w:rsidR="00203560" w:rsidRDefault="00203560">
            <w:pPr>
              <w:rPr>
                <w:rFonts w:ascii="Times New Roman" w:eastAsia="仿宋_GB2312" w:hAnsi="Times New Roman" w:cs="Times New Roman"/>
                <w:sz w:val="32"/>
                <w:szCs w:val="32"/>
              </w:rPr>
            </w:pPr>
          </w:p>
        </w:tc>
        <w:tc>
          <w:tcPr>
            <w:tcW w:w="2268" w:type="dxa"/>
          </w:tcPr>
          <w:p w:rsidR="00203560" w:rsidRDefault="00203560">
            <w:pPr>
              <w:rPr>
                <w:rFonts w:ascii="Times New Roman" w:eastAsia="仿宋_GB2312" w:hAnsi="Times New Roman" w:cs="Times New Roman"/>
                <w:sz w:val="32"/>
                <w:szCs w:val="32"/>
              </w:rPr>
            </w:pPr>
          </w:p>
        </w:tc>
        <w:tc>
          <w:tcPr>
            <w:tcW w:w="2835" w:type="dxa"/>
          </w:tcPr>
          <w:p w:rsidR="00203560" w:rsidRDefault="00203560">
            <w:pPr>
              <w:rPr>
                <w:rFonts w:ascii="Times New Roman" w:eastAsia="仿宋_GB2312" w:hAnsi="Times New Roman" w:cs="Times New Roman"/>
                <w:sz w:val="32"/>
                <w:szCs w:val="32"/>
              </w:rPr>
            </w:pPr>
          </w:p>
        </w:tc>
        <w:tc>
          <w:tcPr>
            <w:tcW w:w="1275" w:type="dxa"/>
          </w:tcPr>
          <w:p w:rsidR="00203560" w:rsidRDefault="00203560">
            <w:pPr>
              <w:rPr>
                <w:rFonts w:ascii="Times New Roman" w:eastAsia="仿宋_GB2312" w:hAnsi="Times New Roman" w:cs="Times New Roman"/>
                <w:sz w:val="32"/>
                <w:szCs w:val="32"/>
              </w:rPr>
            </w:pPr>
          </w:p>
        </w:tc>
        <w:tc>
          <w:tcPr>
            <w:tcW w:w="1843" w:type="dxa"/>
          </w:tcPr>
          <w:p w:rsidR="00203560" w:rsidRDefault="00203560">
            <w:pPr>
              <w:rPr>
                <w:rFonts w:ascii="Times New Roman" w:eastAsia="仿宋_GB2312" w:hAnsi="Times New Roman" w:cs="Times New Roman"/>
                <w:sz w:val="32"/>
                <w:szCs w:val="32"/>
              </w:rPr>
            </w:pPr>
          </w:p>
        </w:tc>
      </w:tr>
    </w:tbl>
    <w:p w:rsidR="00D41C5C" w:rsidRPr="00203560" w:rsidRDefault="00D41C5C">
      <w:pPr>
        <w:rPr>
          <w:rFonts w:ascii="Times New Roman" w:eastAsia="仿宋_GB2312" w:hAnsi="Times New Roman" w:cs="Times New Roman"/>
          <w:sz w:val="32"/>
          <w:szCs w:val="32"/>
        </w:rPr>
      </w:pPr>
    </w:p>
    <w:p w:rsidR="00D41C5C" w:rsidRDefault="00D41C5C">
      <w:pPr>
        <w:rPr>
          <w:rFonts w:ascii="仿宋_GB2312" w:eastAsia="仿宋_GB2312"/>
          <w:sz w:val="32"/>
          <w:szCs w:val="32"/>
        </w:rPr>
      </w:pPr>
    </w:p>
    <w:sectPr w:rsidR="00D41C5C">
      <w:pgSz w:w="11906" w:h="16838"/>
      <w:pgMar w:top="2098" w:right="1474" w:bottom="1984" w:left="1587"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小标宋_GBK">
    <w:altName w:val="微软雅黑"/>
    <w:charset w:val="86"/>
    <w:family w:val="script"/>
    <w:pitch w:val="default"/>
    <w:sig w:usb0="00000000" w:usb1="00000000" w:usb2="00000000" w:usb3="00000000" w:csb0="00040000" w:csb1="00000000"/>
  </w:font>
  <w:font w:name="文星标宋">
    <w:altName w:val="微软雅黑"/>
    <w:charset w:val="86"/>
    <w:family w:val="auto"/>
    <w:pitch w:val="default"/>
    <w:sig w:usb0="00000000" w:usb1="00000000" w:usb2="00000000"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dobe 仿宋 Std R">
    <w:altName w:val="仿宋"/>
    <w:charset w:val="86"/>
    <w:family w:val="roman"/>
    <w:pitch w:val="default"/>
    <w:sig w:usb0="00000000" w:usb1="00000000" w:usb2="00000010" w:usb3="00000000" w:csb0="00060007"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FmMzZkOTFiZTAzMTc5NDVlOTU0MzBhNjhlNzE5YmIifQ=="/>
  </w:docVars>
  <w:rsids>
    <w:rsidRoot w:val="00F619EC"/>
    <w:rsid w:val="000426C5"/>
    <w:rsid w:val="000874BA"/>
    <w:rsid w:val="00102AAC"/>
    <w:rsid w:val="001A286D"/>
    <w:rsid w:val="00203560"/>
    <w:rsid w:val="002604B0"/>
    <w:rsid w:val="00366373"/>
    <w:rsid w:val="0037148E"/>
    <w:rsid w:val="004664E9"/>
    <w:rsid w:val="004C1F73"/>
    <w:rsid w:val="004F615A"/>
    <w:rsid w:val="00537370"/>
    <w:rsid w:val="007671A2"/>
    <w:rsid w:val="008901D6"/>
    <w:rsid w:val="009C3038"/>
    <w:rsid w:val="00A1726B"/>
    <w:rsid w:val="00A37DCF"/>
    <w:rsid w:val="00AC48FC"/>
    <w:rsid w:val="00B04CA7"/>
    <w:rsid w:val="00B43618"/>
    <w:rsid w:val="00B640B6"/>
    <w:rsid w:val="00D03B0F"/>
    <w:rsid w:val="00D41C5C"/>
    <w:rsid w:val="00D424EA"/>
    <w:rsid w:val="00F554C7"/>
    <w:rsid w:val="00F619EC"/>
    <w:rsid w:val="00FA7C74"/>
    <w:rsid w:val="798165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5B6D2B"/>
  <w15:docId w15:val="{A346A10C-872F-4E1B-B453-0E811CAEB8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pPr>
      <w:ind w:leftChars="2500" w:left="100"/>
    </w:pPr>
  </w:style>
  <w:style w:type="character" w:styleId="a5">
    <w:name w:val="Hyperlink"/>
    <w:basedOn w:val="a0"/>
    <w:uiPriority w:val="99"/>
    <w:qFormat/>
    <w:rPr>
      <w:rFonts w:cs="Times New Roman"/>
      <w:color w:val="0000FF"/>
      <w:u w:val="single"/>
    </w:rPr>
  </w:style>
  <w:style w:type="character" w:customStyle="1" w:styleId="a4">
    <w:name w:val="日期 字符"/>
    <w:basedOn w:val="a0"/>
    <w:link w:val="a3"/>
    <w:uiPriority w:val="99"/>
    <w:semiHidden/>
  </w:style>
  <w:style w:type="table" w:styleId="a6">
    <w:name w:val="Table Grid"/>
    <w:basedOn w:val="a1"/>
    <w:uiPriority w:val="39"/>
    <w:unhideWhenUsed/>
    <w:rsid w:val="002035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qdmqfw.com/cydsindex.html"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91</TotalTime>
  <Pages>6</Pages>
  <Words>353</Words>
  <Characters>2013</Characters>
  <Application>Microsoft Office Word</Application>
  <DocSecurity>0</DocSecurity>
  <Lines>16</Lines>
  <Paragraphs>4</Paragraphs>
  <ScaleCrop>false</ScaleCrop>
  <Company/>
  <LinksUpToDate>false</LinksUpToDate>
  <CharactersWithSpaces>2362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30</cp:revision>
  <dcterms:created xsi:type="dcterms:W3CDTF">2023-05-24T06:39:00Z</dcterms:created>
  <dcterms:modified xsi:type="dcterms:W3CDTF">2023-05-25T00:58:00Z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EA146C0BB1764877BD2164D1A40D8B9C_13</vt:lpwstr>
  </property>
</Properties>
</file>