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ind w:right="315" w:rightChars="150"/>
        <w:rPr>
          <w:rFonts w:hint="eastAsia" w:ascii="黑体" w:hAnsi="黑体" w:eastAsia="黑体"/>
          <w:bCs/>
          <w:sz w:val="32"/>
          <w:szCs w:val="32"/>
        </w:rPr>
      </w:pPr>
      <w:r>
        <w:rPr>
          <w:rFonts w:hint="eastAsia" w:ascii="黑体" w:hAnsi="黑体" w:eastAsia="黑体"/>
          <w:bCs/>
          <w:sz w:val="32"/>
          <w:szCs w:val="32"/>
        </w:rPr>
        <w:t>附件3</w:t>
      </w:r>
    </w:p>
    <w:p>
      <w:pPr>
        <w:spacing w:line="570" w:lineRule="exact"/>
        <w:ind w:right="315" w:rightChars="150"/>
        <w:rPr>
          <w:rFonts w:hint="eastAsia" w:ascii="方正小标宋_GBK" w:hAnsi="宋体" w:eastAsia="方正小标宋_GBK"/>
          <w:bCs/>
          <w:sz w:val="36"/>
          <w:szCs w:val="36"/>
        </w:rPr>
      </w:pPr>
    </w:p>
    <w:p>
      <w:pPr>
        <w:spacing w:line="570" w:lineRule="exact"/>
        <w:ind w:right="315" w:rightChars="150"/>
        <w:jc w:val="center"/>
        <w:rPr>
          <w:rFonts w:hint="eastAsia" w:ascii="方正小标宋_GBK" w:hAnsi="宋体" w:eastAsia="方正小标宋_GBK"/>
          <w:bCs/>
          <w:sz w:val="44"/>
          <w:szCs w:val="44"/>
        </w:rPr>
      </w:pPr>
      <w:r>
        <w:rPr>
          <w:rFonts w:hint="eastAsia" w:ascii="方正小标宋_GBK" w:hAnsi="宋体" w:eastAsia="方正小标宋_GBK"/>
          <w:bCs/>
          <w:sz w:val="44"/>
          <w:szCs w:val="44"/>
        </w:rPr>
        <w:t>安全纪律承诺书</w:t>
      </w:r>
    </w:p>
    <w:p>
      <w:pPr>
        <w:spacing w:line="570" w:lineRule="exact"/>
        <w:ind w:right="315" w:rightChars="150"/>
        <w:jc w:val="center"/>
        <w:rPr>
          <w:rFonts w:hint="eastAsia" w:ascii="方正小标宋_GBK" w:hAnsi="宋体" w:eastAsia="方正小标宋_GBK"/>
          <w:bCs/>
          <w:sz w:val="36"/>
          <w:szCs w:val="36"/>
        </w:rPr>
      </w:pPr>
    </w:p>
    <w:p>
      <w:pPr>
        <w:spacing w:line="570" w:lineRule="exact"/>
        <w:ind w:right="315" w:rightChars="150"/>
        <w:rPr>
          <w:rFonts w:hint="eastAsia" w:ascii="仿宋_GB2312" w:hAnsi="黑体" w:eastAsia="仿宋_GB2312"/>
          <w:bCs/>
          <w:sz w:val="32"/>
          <w:szCs w:val="32"/>
        </w:rPr>
      </w:pPr>
      <w:r>
        <w:rPr>
          <w:rFonts w:hint="eastAsia" w:ascii="仿宋_GB2312" w:hAnsi="黑体" w:eastAsia="仿宋_GB2312"/>
          <w:bCs/>
          <w:sz w:val="32"/>
          <w:szCs w:val="32"/>
        </w:rPr>
        <w:t>青岛市民营经济发展局：</w:t>
      </w:r>
    </w:p>
    <w:p>
      <w:pPr>
        <w:spacing w:line="570" w:lineRule="exact"/>
        <w:ind w:right="315" w:rightChars="150" w:firstLine="645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黑体" w:eastAsia="仿宋_GB2312"/>
          <w:bCs/>
          <w:sz w:val="32"/>
          <w:szCs w:val="32"/>
        </w:rPr>
        <w:t>我承诺在赴泉州参加青岛市中小企业数字化转型对标提升活动期间，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听从主办方活动安排和管理，做好人身和财产安全保护，统一行动，无特殊情况不请假、迟到、早退及单独外出，因单独外出而产生的安全纪律问题，由个人承担全部责任，与主办方无关。</w:t>
      </w:r>
    </w:p>
    <w:p>
      <w:pPr>
        <w:spacing w:line="570" w:lineRule="exact"/>
        <w:ind w:right="315" w:rightChars="150" w:firstLine="645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p>
      <w:pPr>
        <w:spacing w:line="570" w:lineRule="exact"/>
        <w:ind w:right="315" w:rightChars="150" w:firstLine="645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p>
      <w:pPr>
        <w:spacing w:line="570" w:lineRule="exact"/>
        <w:ind w:right="315" w:rightChars="150" w:firstLine="5120" w:firstLineChars="1600"/>
        <w:rPr>
          <w:rFonts w:hint="eastAsia" w:ascii="仿宋_GB2312" w:hAnsi="黑体" w:eastAsia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承诺人：（签字）</w:t>
      </w:r>
    </w:p>
    <w:p>
      <w:pPr>
        <w:spacing w:line="570" w:lineRule="exact"/>
        <w:ind w:right="315" w:rightChars="150" w:firstLine="645"/>
        <w:rPr>
          <w:rFonts w:hint="eastAsia" w:ascii="仿宋_GB2312" w:hAnsi="黑体" w:eastAsia="仿宋_GB2312"/>
          <w:bCs/>
          <w:sz w:val="32"/>
          <w:szCs w:val="32"/>
        </w:rPr>
      </w:pPr>
    </w:p>
    <w:p>
      <w:pPr>
        <w:spacing w:line="570" w:lineRule="exact"/>
        <w:ind w:right="315" w:rightChars="150" w:firstLine="645"/>
        <w:rPr>
          <w:rFonts w:hint="eastAsia" w:ascii="仿宋_GB2312" w:hAnsi="黑体" w:eastAsia="仿宋_GB2312"/>
          <w:bCs/>
          <w:sz w:val="32"/>
          <w:szCs w:val="32"/>
        </w:rPr>
      </w:pPr>
    </w:p>
    <w:p>
      <w:pPr>
        <w:spacing w:line="570" w:lineRule="exact"/>
        <w:ind w:right="315" w:rightChars="150" w:firstLine="645"/>
        <w:rPr>
          <w:rFonts w:hint="eastAsia" w:ascii="仿宋_GB2312" w:hAnsi="黑体" w:eastAsia="仿宋_GB2312"/>
          <w:bCs/>
          <w:sz w:val="32"/>
          <w:szCs w:val="32"/>
        </w:rPr>
      </w:pPr>
    </w:p>
    <w:p>
      <w:pPr>
        <w:spacing w:line="570" w:lineRule="exact"/>
        <w:ind w:right="315" w:rightChars="150" w:firstLine="645"/>
        <w:rPr>
          <w:rFonts w:hint="eastAsia" w:ascii="仿宋_GB2312" w:hAnsi="黑体" w:eastAsia="仿宋_GB2312"/>
          <w:bCs/>
          <w:sz w:val="32"/>
          <w:szCs w:val="32"/>
        </w:rPr>
      </w:pPr>
    </w:p>
    <w:p>
      <w:pPr>
        <w:spacing w:line="570" w:lineRule="exact"/>
        <w:ind w:right="315" w:rightChars="150" w:firstLine="645"/>
        <w:rPr>
          <w:rFonts w:hint="eastAsia" w:ascii="仿宋_GB2312" w:hAnsi="黑体" w:eastAsia="仿宋_GB2312"/>
          <w:bCs/>
          <w:sz w:val="32"/>
          <w:szCs w:val="32"/>
        </w:rPr>
      </w:pPr>
    </w:p>
    <w:p>
      <w:pPr>
        <w:spacing w:line="570" w:lineRule="exact"/>
        <w:ind w:right="315" w:rightChars="150" w:firstLine="645"/>
        <w:rPr>
          <w:rFonts w:hint="eastAsia" w:ascii="仿宋_GB2312" w:hAnsi="黑体" w:eastAsia="仿宋_GB2312"/>
          <w:bCs/>
          <w:sz w:val="32"/>
          <w:szCs w:val="32"/>
        </w:rPr>
      </w:pPr>
    </w:p>
    <w:p>
      <w:pPr>
        <w:spacing w:line="570" w:lineRule="exact"/>
        <w:ind w:right="315" w:rightChars="150" w:firstLine="645"/>
        <w:rPr>
          <w:rFonts w:hint="eastAsia" w:ascii="仿宋_GB2312" w:hAnsi="黑体" w:eastAsia="仿宋_GB2312"/>
          <w:bCs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2098" w:right="1474" w:bottom="1984" w:left="1588" w:header="720" w:footer="720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3FACFF7"/>
    <w:multiLevelType w:val="singleLevel"/>
    <w:tmpl w:val="C3FACFF7"/>
    <w:lvl w:ilvl="0" w:tentative="0">
      <w:start w:val="1"/>
      <w:numFmt w:val="decimal"/>
      <w:pStyle w:val="12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E5F9168"/>
    <w:rsid w:val="1EB314DA"/>
    <w:rsid w:val="4EB3B944"/>
    <w:rsid w:val="5D7F3C31"/>
    <w:rsid w:val="5F5CA7F4"/>
    <w:rsid w:val="67A43256"/>
    <w:rsid w:val="6FFFA270"/>
    <w:rsid w:val="7D9D3BE9"/>
    <w:rsid w:val="7EAD2D52"/>
    <w:rsid w:val="7FED18E4"/>
    <w:rsid w:val="B5FF818B"/>
    <w:rsid w:val="BB8ED664"/>
    <w:rsid w:val="BBFE015C"/>
    <w:rsid w:val="C5FF1929"/>
    <w:rsid w:val="CD75D402"/>
    <w:rsid w:val="DC9980DE"/>
    <w:rsid w:val="DEBB639F"/>
    <w:rsid w:val="E1DF327C"/>
    <w:rsid w:val="E5EAA88D"/>
    <w:rsid w:val="EF1893FE"/>
    <w:rsid w:val="F32DF827"/>
    <w:rsid w:val="F7BF4999"/>
    <w:rsid w:val="FBFF6ED4"/>
    <w:rsid w:val="FDDB2234"/>
    <w:rsid w:val="FE5F9168"/>
    <w:rsid w:val="FEDE877B"/>
    <w:rsid w:val="FF3FF537"/>
    <w:rsid w:val="FF7E2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outlineLvl w:val="0"/>
    </w:pPr>
    <w:rPr>
      <w:rFonts w:eastAsia="黑体"/>
      <w:kern w:val="44"/>
      <w:sz w:val="32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1"/>
    </w:pPr>
    <w:rPr>
      <w:rFonts w:ascii="Arial" w:hAnsi="Arial" w:eastAsia="楷体_GB2312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2"/>
    </w:p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itle"/>
    <w:basedOn w:val="1"/>
    <w:next w:val="1"/>
    <w:qFormat/>
    <w:uiPriority w:val="0"/>
    <w:pPr>
      <w:spacing w:beforeLines="0" w:beforeAutospacing="0" w:afterLines="0" w:afterAutospacing="0" w:line="640" w:lineRule="exact"/>
      <w:ind w:firstLine="0" w:firstLineChars="0"/>
      <w:jc w:val="center"/>
      <w:outlineLvl w:val="0"/>
    </w:pPr>
    <w:rPr>
      <w:rFonts w:ascii="方正小标宋简体" w:hAnsi="方正小标宋简体" w:eastAsia="方正小标宋简体" w:cs="Times New Roman"/>
      <w:color w:val="auto"/>
      <w:sz w:val="44"/>
      <w:szCs w:val="32"/>
    </w:rPr>
  </w:style>
  <w:style w:type="paragraph" w:customStyle="1" w:styleId="8">
    <w:name w:val="一级标题"/>
    <w:basedOn w:val="1"/>
    <w:next w:val="1"/>
    <w:qFormat/>
    <w:uiPriority w:val="0"/>
    <w:pPr>
      <w:keepNext/>
      <w:keepLines/>
      <w:spacing w:beforeLines="0" w:afterLines="0" w:line="560" w:lineRule="exact"/>
      <w:ind w:firstLine="880" w:firstLineChars="200"/>
      <w:outlineLvl w:val="0"/>
    </w:pPr>
    <w:rPr>
      <w:rFonts w:hint="eastAsia" w:ascii="黑体" w:hAnsi="黑体" w:eastAsia="黑体" w:cs="Times New Roman"/>
      <w:color w:val="auto"/>
      <w:kern w:val="44"/>
      <w:sz w:val="32"/>
      <w:szCs w:val="24"/>
    </w:rPr>
  </w:style>
  <w:style w:type="paragraph" w:customStyle="1" w:styleId="9">
    <w:name w:val="二级标题"/>
    <w:basedOn w:val="1"/>
    <w:next w:val="1"/>
    <w:qFormat/>
    <w:uiPriority w:val="0"/>
    <w:pPr>
      <w:spacing w:line="560" w:lineRule="exact"/>
      <w:ind w:firstLine="880" w:firstLineChars="200"/>
    </w:pPr>
    <w:rPr>
      <w:rFonts w:hint="eastAsia" w:ascii="楷体_GB2312" w:hAnsi="楷体_GB2312" w:eastAsia="楷体_GB2312" w:cs="仿宋_GB2312"/>
      <w:b/>
      <w:color w:val="auto"/>
      <w:sz w:val="32"/>
      <w:szCs w:val="24"/>
    </w:rPr>
  </w:style>
  <w:style w:type="paragraph" w:customStyle="1" w:styleId="10">
    <w:name w:val="公文正文"/>
    <w:basedOn w:val="1"/>
    <w:next w:val="1"/>
    <w:qFormat/>
    <w:uiPriority w:val="0"/>
    <w:pPr>
      <w:spacing w:line="560" w:lineRule="exact"/>
      <w:ind w:firstLine="880" w:firstLineChars="200"/>
    </w:pPr>
    <w:rPr>
      <w:rFonts w:hint="eastAsia" w:ascii="仿宋_GB2312" w:hAnsi="仿宋_GB2312" w:eastAsia="仿宋_GB2312" w:cs="Times New Roman"/>
      <w:color w:val="auto"/>
      <w:sz w:val="32"/>
      <w:szCs w:val="24"/>
    </w:rPr>
  </w:style>
  <w:style w:type="paragraph" w:customStyle="1" w:styleId="11">
    <w:name w:val="公文题目"/>
    <w:basedOn w:val="1"/>
    <w:qFormat/>
    <w:uiPriority w:val="0"/>
    <w:pPr>
      <w:spacing w:beforeLines="0" w:after="100" w:afterLines="100" w:line="640" w:lineRule="exact"/>
      <w:jc w:val="center"/>
      <w:outlineLvl w:val="0"/>
    </w:pPr>
    <w:rPr>
      <w:rFonts w:hint="eastAsia" w:ascii="Arial" w:hAnsi="Arial" w:eastAsia="方正小标宋简体" w:cs="Times New Roman"/>
      <w:color w:val="auto"/>
      <w:sz w:val="44"/>
      <w:szCs w:val="32"/>
    </w:rPr>
  </w:style>
  <w:style w:type="paragraph" w:customStyle="1" w:styleId="12">
    <w:name w:val="三级标题"/>
    <w:basedOn w:val="1"/>
    <w:qFormat/>
    <w:uiPriority w:val="0"/>
    <w:pPr>
      <w:numPr>
        <w:ilvl w:val="0"/>
        <w:numId w:val="1"/>
      </w:numPr>
      <w:spacing w:line="560" w:lineRule="exact"/>
      <w:ind w:left="0" w:firstLine="640" w:firstLineChars="200"/>
    </w:pPr>
    <w:rPr>
      <w:rFonts w:hint="eastAsia" w:ascii="仿宋_GB2312" w:hAnsi="仿宋_GB2312" w:eastAsia="仿宋_GB2312" w:cs="仿宋_GB2312"/>
      <w:b/>
      <w:color w:val="auto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Office_12.8.2.1113_F1E327BC-269C-435d-A152-05C5408002CA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2024-10-10T11:40:00Z</dcterms:created>
  <dc:creator>qhtf</dc:creator>
  <cp:lastModifiedBy>qhtf</cp:lastModifiedBy>
  <dcterms:modified xsi:type="dcterms:W3CDTF">2024-10-10T11:40:35Z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2052-12.8.2.1113</vt:lpwstr>
  </property>
  <property fmtid="{D5CDD505-2E9C-101B-9397-08002B2CF9AE}" pid="3" name="ICV">
    <vt:lpwstr>43B7C9583159EC12904C0767AEDD228F_41</vt:lpwstr>
  </property>
</Properties>
</file>