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6C1F" w:rsidRDefault="00476C1F" w:rsidP="00476C1F">
      <w:pPr>
        <w:widowControl/>
        <w:spacing w:line="440" w:lineRule="exact"/>
        <w:ind w:firstLineChars="0" w:firstLine="0"/>
        <w:jc w:val="left"/>
        <w:rPr>
          <w:rFonts w:cs="黑体" w:hint="eastAsia"/>
        </w:rPr>
      </w:pPr>
      <w:r>
        <w:rPr>
          <w:rFonts w:cs="黑体"/>
        </w:rPr>
        <w:t>附件</w:t>
      </w:r>
      <w:r>
        <w:rPr>
          <w:rFonts w:cs="黑体" w:hint="eastAsia"/>
        </w:rPr>
        <w:t>1</w:t>
      </w:r>
    </w:p>
    <w:p w:rsidR="00476C1F" w:rsidRDefault="00476C1F" w:rsidP="00476C1F">
      <w:pPr>
        <w:spacing w:beforeLines="50" w:before="156" w:after="312"/>
        <w:ind w:firstLineChars="0" w:firstLine="0"/>
        <w:jc w:val="center"/>
        <w:rPr>
          <w:rStyle w:val="a6"/>
          <w:rFonts w:ascii="方正小标宋_GBK" w:eastAsia="方正小标宋_GBK" w:hAnsi="方正小标宋_GBK" w:cs="方正小标宋_GBK" w:hint="eastAsia"/>
          <w:b w:val="0"/>
          <w:bCs/>
          <w:sz w:val="44"/>
          <w:szCs w:val="44"/>
          <w:lang w:eastAsia="zh-Hans"/>
        </w:rPr>
      </w:pPr>
      <w:bookmarkStart w:id="0" w:name="_GoBack"/>
      <w:r>
        <w:rPr>
          <w:rStyle w:val="a6"/>
          <w:rFonts w:ascii="方正小标宋_GBK" w:eastAsia="方正小标宋_GBK" w:hAnsi="方正小标宋_GBK" w:cs="方正小标宋_GBK" w:hint="eastAsia"/>
          <w:b w:val="0"/>
          <w:bCs/>
          <w:sz w:val="44"/>
          <w:szCs w:val="44"/>
        </w:rPr>
        <w:t>2024年</w:t>
      </w:r>
      <w:r>
        <w:rPr>
          <w:rStyle w:val="a6"/>
          <w:rFonts w:ascii="方正小标宋_GBK" w:eastAsia="方正小标宋_GBK" w:hAnsi="方正小标宋_GBK" w:cs="方正小标宋_GBK" w:hint="eastAsia"/>
          <w:b w:val="0"/>
          <w:bCs/>
          <w:sz w:val="44"/>
          <w:szCs w:val="44"/>
          <w:lang w:eastAsia="zh-Hans"/>
        </w:rPr>
        <w:t>隐形独角兽企业申报情况表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20"/>
        <w:gridCol w:w="1320"/>
        <w:gridCol w:w="1319"/>
        <w:gridCol w:w="1321"/>
        <w:gridCol w:w="1293"/>
        <w:gridCol w:w="1723"/>
      </w:tblGrid>
      <w:tr w:rsidR="00476C1F" w:rsidTr="001C773C">
        <w:trPr>
          <w:trHeight w:val="467"/>
          <w:jc w:val="center"/>
        </w:trPr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bookmarkStart w:id="1" w:name="_Hlk176531470"/>
            <w:bookmarkEnd w:id="0"/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公司名称</w:t>
            </w:r>
          </w:p>
        </w:tc>
        <w:tc>
          <w:tcPr>
            <w:tcW w:w="2835" w:type="dxa"/>
            <w:gridSpan w:val="2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20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公司简称</w:t>
            </w:r>
          </w:p>
        </w:tc>
        <w:tc>
          <w:tcPr>
            <w:tcW w:w="3258" w:type="dxa"/>
            <w:gridSpan w:val="2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476C1F" w:rsidTr="001C773C">
        <w:trPr>
          <w:trHeight w:val="552"/>
          <w:jc w:val="center"/>
        </w:trPr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公司类型</w:t>
            </w:r>
          </w:p>
        </w:tc>
        <w:tc>
          <w:tcPr>
            <w:tcW w:w="7513" w:type="dxa"/>
            <w:gridSpan w:val="5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480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□隐形独角兽企业5</w:t>
            </w:r>
            <w:r>
              <w:rPr>
                <w:rFonts w:ascii="宋体" w:eastAsia="宋体" w:hAnsi="宋体" w:cs="Times New Roman"/>
                <w:kern w:val="0"/>
                <w:sz w:val="24"/>
                <w:szCs w:val="24"/>
              </w:rPr>
              <w:t>00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强（估值</w:t>
            </w:r>
            <w:r>
              <w:rPr>
                <w:rFonts w:ascii="宋体" w:eastAsia="宋体" w:hAnsi="宋体" w:cs="Times New Roman"/>
                <w:kern w:val="0"/>
                <w:sz w:val="24"/>
                <w:szCs w:val="24"/>
              </w:rPr>
              <w:t>30-70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亿人民币以上） </w:t>
            </w:r>
            <w:r>
              <w:rPr>
                <w:rFonts w:ascii="宋体" w:eastAsia="宋体" w:hAnsi="宋体" w:cs="Times New Roman"/>
                <w:kern w:val="0"/>
                <w:sz w:val="24"/>
                <w:szCs w:val="24"/>
              </w:rPr>
              <w:t xml:space="preserve">      </w:t>
            </w:r>
          </w:p>
          <w:p w:rsidR="00476C1F" w:rsidRDefault="00476C1F" w:rsidP="001C773C">
            <w:pPr>
              <w:spacing w:beforeLines="50" w:before="156" w:line="240" w:lineRule="auto"/>
              <w:ind w:firstLineChars="0" w:firstLine="480"/>
              <w:jc w:val="center"/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□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lang w:eastAsia="zh-Hans"/>
              </w:rPr>
              <w:t>隐形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独角兽企业（估值</w:t>
            </w:r>
            <w:r>
              <w:rPr>
                <w:rFonts w:ascii="宋体" w:eastAsia="宋体" w:hAnsi="宋体" w:cs="Times New Roman"/>
                <w:kern w:val="0"/>
                <w:sz w:val="24"/>
                <w:szCs w:val="24"/>
              </w:rPr>
              <w:t>2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-</w:t>
            </w:r>
            <w:r>
              <w:rPr>
                <w:rFonts w:ascii="宋体" w:eastAsia="宋体" w:hAnsi="宋体" w:cs="Times New Roman"/>
                <w:kern w:val="0"/>
                <w:sz w:val="24"/>
                <w:szCs w:val="24"/>
              </w:rPr>
              <w:t>30亿人民币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）</w:t>
            </w:r>
          </w:p>
        </w:tc>
      </w:tr>
      <w:tr w:rsidR="00476C1F" w:rsidTr="001C773C">
        <w:trPr>
          <w:trHeight w:val="417"/>
          <w:jc w:val="center"/>
        </w:trPr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职务</w:t>
            </w:r>
          </w:p>
        </w:tc>
        <w:tc>
          <w:tcPr>
            <w:tcW w:w="1420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8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870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476C1F" w:rsidTr="001C773C">
        <w:trPr>
          <w:trHeight w:val="699"/>
          <w:jc w:val="center"/>
        </w:trPr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成立时间</w:t>
            </w:r>
          </w:p>
        </w:tc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所属赛道</w:t>
            </w:r>
          </w:p>
        </w:tc>
        <w:tc>
          <w:tcPr>
            <w:tcW w:w="1420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8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所属区市</w:t>
            </w:r>
          </w:p>
        </w:tc>
        <w:tc>
          <w:tcPr>
            <w:tcW w:w="1870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476C1F" w:rsidTr="001C773C">
        <w:trPr>
          <w:trHeight w:val="493"/>
          <w:jc w:val="center"/>
        </w:trPr>
        <w:tc>
          <w:tcPr>
            <w:tcW w:w="1418" w:type="dxa"/>
            <w:vMerge w:val="restart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负责人</w:t>
            </w:r>
          </w:p>
        </w:tc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1417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职务</w:t>
            </w:r>
          </w:p>
        </w:tc>
        <w:tc>
          <w:tcPr>
            <w:tcW w:w="4678" w:type="dxa"/>
            <w:gridSpan w:val="3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联系方式</w:t>
            </w:r>
          </w:p>
        </w:tc>
      </w:tr>
      <w:tr w:rsidR="00476C1F" w:rsidTr="001C773C">
        <w:trPr>
          <w:trHeight w:val="589"/>
          <w:jc w:val="center"/>
        </w:trPr>
        <w:tc>
          <w:tcPr>
            <w:tcW w:w="1418" w:type="dxa"/>
            <w:vMerge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4678" w:type="dxa"/>
            <w:gridSpan w:val="3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476C1F" w:rsidTr="001C773C">
        <w:trPr>
          <w:trHeight w:val="131"/>
          <w:jc w:val="center"/>
        </w:trPr>
        <w:tc>
          <w:tcPr>
            <w:tcW w:w="1418" w:type="dxa"/>
            <w:vMerge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4678" w:type="dxa"/>
            <w:gridSpan w:val="3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476C1F" w:rsidTr="001C773C">
        <w:trPr>
          <w:trHeight w:val="87"/>
          <w:jc w:val="center"/>
        </w:trPr>
        <w:tc>
          <w:tcPr>
            <w:tcW w:w="1418" w:type="dxa"/>
            <w:vMerge w:val="restart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专利信息</w:t>
            </w:r>
          </w:p>
        </w:tc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发明公布</w:t>
            </w:r>
          </w:p>
        </w:tc>
        <w:tc>
          <w:tcPr>
            <w:tcW w:w="1417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发明授权</w:t>
            </w:r>
          </w:p>
        </w:tc>
        <w:tc>
          <w:tcPr>
            <w:tcW w:w="1420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实用新型</w:t>
            </w:r>
          </w:p>
        </w:tc>
        <w:tc>
          <w:tcPr>
            <w:tcW w:w="138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外观设计</w:t>
            </w:r>
          </w:p>
        </w:tc>
        <w:tc>
          <w:tcPr>
            <w:tcW w:w="1870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合计数量</w:t>
            </w:r>
          </w:p>
        </w:tc>
      </w:tr>
      <w:tr w:rsidR="00476C1F" w:rsidTr="001C773C">
        <w:trPr>
          <w:trHeight w:val="87"/>
          <w:jc w:val="center"/>
        </w:trPr>
        <w:tc>
          <w:tcPr>
            <w:tcW w:w="1418" w:type="dxa"/>
            <w:vMerge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20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8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870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476C1F" w:rsidTr="001C773C">
        <w:trPr>
          <w:trHeight w:val="369"/>
          <w:jc w:val="center"/>
        </w:trPr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公司估值</w:t>
            </w:r>
          </w:p>
        </w:tc>
        <w:tc>
          <w:tcPr>
            <w:tcW w:w="7513" w:type="dxa"/>
            <w:gridSpan w:val="5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562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（必填）</w:t>
            </w:r>
          </w:p>
        </w:tc>
      </w:tr>
      <w:tr w:rsidR="00476C1F" w:rsidTr="001C773C">
        <w:trPr>
          <w:trHeight w:val="2115"/>
          <w:jc w:val="center"/>
        </w:trPr>
        <w:tc>
          <w:tcPr>
            <w:tcW w:w="1418" w:type="dxa"/>
            <w:vAlign w:val="center"/>
          </w:tcPr>
          <w:p w:rsidR="00476C1F" w:rsidRDefault="00476C1F" w:rsidP="001C773C">
            <w:pPr>
              <w:spacing w:beforeLines="50" w:before="156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公司简介</w:t>
            </w:r>
          </w:p>
        </w:tc>
        <w:tc>
          <w:tcPr>
            <w:tcW w:w="7513" w:type="dxa"/>
            <w:gridSpan w:val="5"/>
          </w:tcPr>
          <w:p w:rsidR="00476C1F" w:rsidRDefault="00476C1F" w:rsidP="001C773C">
            <w:pPr>
              <w:spacing w:line="288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字数要求：不低于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</w:rPr>
              <w:t>1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000字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</w:rPr>
              <w:br/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内容包括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：</w:t>
            </w:r>
          </w:p>
          <w:p w:rsidR="00476C1F" w:rsidRDefault="00476C1F" w:rsidP="001C773C">
            <w:pPr>
              <w:spacing w:line="288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</w:pP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1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.企业概况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：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股权结构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管理人员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销售收入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估值、利润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企业员工数及其结构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。</w:t>
            </w:r>
          </w:p>
          <w:p w:rsidR="00476C1F" w:rsidRDefault="00476C1F" w:rsidP="001C773C">
            <w:pPr>
              <w:spacing w:line="288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</w:pP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2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.核心技术与产品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：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技术与产品的领先性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颠覆性和创新性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，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以及发明专利情况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。</w:t>
            </w:r>
          </w:p>
          <w:p w:rsidR="00476C1F" w:rsidRDefault="00476C1F" w:rsidP="001C773C">
            <w:pPr>
              <w:spacing w:line="288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</w:pP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3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.商业模式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：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商业模式的创新性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独特性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有效性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。</w:t>
            </w:r>
          </w:p>
          <w:p w:rsidR="00476C1F" w:rsidRDefault="00476C1F" w:rsidP="001C773C">
            <w:pPr>
              <w:spacing w:line="288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4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.企业成长规划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：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未来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5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年企业在技术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产品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品牌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管理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投融资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0"/>
                <w:szCs w:val="20"/>
                <w:lang w:eastAsia="zh-Hans"/>
              </w:rPr>
              <w:t>、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0"/>
                <w:szCs w:val="20"/>
                <w:lang w:eastAsia="zh-Hans"/>
              </w:rPr>
              <w:t>市场推广等方面的规划思路</w:t>
            </w:r>
          </w:p>
        </w:tc>
      </w:tr>
      <w:tr w:rsidR="00476C1F" w:rsidTr="001C773C">
        <w:trPr>
          <w:trHeight w:val="984"/>
          <w:jc w:val="center"/>
        </w:trPr>
        <w:tc>
          <w:tcPr>
            <w:tcW w:w="8931" w:type="dxa"/>
            <w:gridSpan w:val="6"/>
            <w:vAlign w:val="center"/>
          </w:tcPr>
          <w:p w:rsidR="00476C1F" w:rsidRDefault="00476C1F" w:rsidP="001C773C">
            <w:pPr>
              <w:wordWrap w:val="0"/>
              <w:spacing w:beforeLines="50" w:before="156" w:line="240" w:lineRule="auto"/>
              <w:ind w:right="420" w:firstLineChars="0" w:firstLine="560"/>
              <w:jc w:val="right"/>
              <w:rPr>
                <w:rFonts w:ascii="仿宋" w:eastAsia="仿宋" w:hAnsi="仿宋" w:cs="Times New Roman"/>
                <w:kern w:val="0"/>
                <w:sz w:val="2"/>
                <w:szCs w:val="2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公章</w:t>
            </w:r>
          </w:p>
          <w:p w:rsidR="00476C1F" w:rsidRDefault="00476C1F" w:rsidP="001C773C">
            <w:pPr>
              <w:wordWrap w:val="0"/>
              <w:spacing w:beforeLines="50" w:before="156" w:line="240" w:lineRule="auto"/>
              <w:ind w:firstLineChars="0" w:firstLine="560"/>
              <w:jc w:val="right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年 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月 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日</w:t>
            </w: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  <w:t xml:space="preserve">  </w:t>
            </w:r>
          </w:p>
        </w:tc>
      </w:tr>
      <w:bookmarkEnd w:id="1"/>
    </w:tbl>
    <w:p w:rsidR="00476C1F" w:rsidRDefault="00476C1F" w:rsidP="00476C1F">
      <w:pPr>
        <w:ind w:firstLineChars="0" w:firstLine="0"/>
        <w:rPr>
          <w:rFonts w:hint="eastAsia"/>
        </w:rPr>
      </w:pPr>
    </w:p>
    <w:sectPr w:rsidR="00476C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6C1F"/>
    <w:rsid w:val="00476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277CA9"/>
  <w15:chartTrackingRefBased/>
  <w15:docId w15:val="{8A4ACD8A-DB8A-47F5-8A4D-6CFF42131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476C1F"/>
    <w:pPr>
      <w:widowControl w:val="0"/>
      <w:adjustRightInd w:val="0"/>
      <w:snapToGrid w:val="0"/>
      <w:spacing w:line="560" w:lineRule="exact"/>
      <w:ind w:firstLineChars="200" w:firstLine="640"/>
      <w:jc w:val="both"/>
    </w:pPr>
    <w:rPr>
      <w:rFonts w:ascii="黑体" w:eastAsia="黑体" w:hAnsi="黑体" w:cs="宋体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Quote"/>
    <w:basedOn w:val="a"/>
    <w:next w:val="a"/>
    <w:link w:val="a5"/>
    <w:qFormat/>
    <w:rsid w:val="00476C1F"/>
    <w:pPr>
      <w:wordWrap w:val="0"/>
      <w:spacing w:before="200" w:after="160"/>
      <w:ind w:left="864" w:right="864"/>
      <w:jc w:val="center"/>
    </w:pPr>
    <w:rPr>
      <w:rFonts w:ascii="Times New Roman" w:eastAsia="宋体" w:hAnsi="Times New Roman" w:cs="Times New Roman"/>
      <w:i/>
      <w:sz w:val="21"/>
      <w:szCs w:val="24"/>
    </w:rPr>
  </w:style>
  <w:style w:type="character" w:customStyle="1" w:styleId="a5">
    <w:name w:val="引用 字符"/>
    <w:basedOn w:val="a1"/>
    <w:link w:val="a4"/>
    <w:rsid w:val="00476C1F"/>
    <w:rPr>
      <w:rFonts w:ascii="Times New Roman" w:eastAsia="宋体" w:hAnsi="Times New Roman" w:cs="Times New Roman"/>
      <w:i/>
      <w:szCs w:val="24"/>
    </w:rPr>
  </w:style>
  <w:style w:type="character" w:styleId="a6">
    <w:name w:val="Strong"/>
    <w:qFormat/>
    <w:rsid w:val="00476C1F"/>
    <w:rPr>
      <w:b/>
    </w:rPr>
  </w:style>
  <w:style w:type="paragraph" w:styleId="a0">
    <w:name w:val="Body Text"/>
    <w:basedOn w:val="a"/>
    <w:link w:val="a7"/>
    <w:uiPriority w:val="99"/>
    <w:semiHidden/>
    <w:unhideWhenUsed/>
    <w:rsid w:val="00476C1F"/>
    <w:pPr>
      <w:spacing w:after="120"/>
    </w:pPr>
  </w:style>
  <w:style w:type="character" w:customStyle="1" w:styleId="a7">
    <w:name w:val="正文文本 字符"/>
    <w:basedOn w:val="a1"/>
    <w:link w:val="a0"/>
    <w:uiPriority w:val="99"/>
    <w:semiHidden/>
    <w:rsid w:val="00476C1F"/>
    <w:rPr>
      <w:rFonts w:ascii="黑体" w:eastAsia="黑体" w:hAnsi="黑体" w:cs="宋体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B7E8BD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337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Misty Lowery</dc:creator>
  <cp:keywords/>
  <dc:description/>
  <cp:lastModifiedBy>Misty Lowery</cp:lastModifiedBy>
  <cp:revision>1</cp:revision>
  <dcterms:created xsi:type="dcterms:W3CDTF">2024-09-10T03:07:00Z</dcterms:created>
  <dcterms:modified xsi:type="dcterms:W3CDTF">2024-09-10T03:08:00Z</dcterms:modified>
</cp:coreProperties>
</file>