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D98F" w14:textId="77777777" w:rsidR="007724ED" w:rsidRDefault="007724ED" w:rsidP="007724ED">
      <w:pPr>
        <w:spacing w:after="0" w:line="560" w:lineRule="exact"/>
        <w:jc w:val="both"/>
        <w:rPr>
          <w:rFonts w:ascii="SimHei" w:eastAsia="SimHei" w:hAnsi="SimHei" w:cs="SimHei" w:hint="eastAsia"/>
          <w:sz w:val="32"/>
          <w:szCs w:val="32"/>
          <w:lang w:eastAsia="zh-CN"/>
        </w:rPr>
      </w:pPr>
      <w:r>
        <w:rPr>
          <w:rFonts w:ascii="SimHei" w:eastAsia="SimHei" w:hAnsi="SimHei" w:cs="SimHei" w:hint="eastAsia"/>
          <w:sz w:val="32"/>
          <w:szCs w:val="32"/>
          <w:lang w:eastAsia="zh-CN"/>
        </w:rPr>
        <w:t>附件</w:t>
      </w:r>
    </w:p>
    <w:p w14:paraId="3C750363" w14:textId="77777777" w:rsidR="007724ED" w:rsidRDefault="007724ED" w:rsidP="007724ED">
      <w:pPr>
        <w:spacing w:after="0"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lang w:eastAsia="zh-CN"/>
        </w:rPr>
      </w:pPr>
    </w:p>
    <w:p w14:paraId="700FCEE5" w14:textId="77777777" w:rsidR="007724ED" w:rsidRDefault="007724ED" w:rsidP="007724ED">
      <w:pPr>
        <w:spacing w:after="0"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  <w:t>活动日程表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2"/>
        <w:gridCol w:w="1643"/>
        <w:gridCol w:w="5320"/>
      </w:tblGrid>
      <w:tr w:rsidR="007724ED" w14:paraId="2F5A2E83" w14:textId="77777777" w:rsidTr="00CD6617">
        <w:trPr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81108B" w14:textId="77777777" w:rsidR="007724ED" w:rsidRDefault="007724ED" w:rsidP="00CD6617">
            <w:pPr>
              <w:spacing w:after="0" w:line="240" w:lineRule="auto"/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bCs/>
                <w:sz w:val="28"/>
                <w:szCs w:val="32"/>
                <w:lang w:eastAsia="zh-CN"/>
              </w:rPr>
              <w:t>时间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466F5" w14:textId="77777777" w:rsidR="007724ED" w:rsidRDefault="007724ED" w:rsidP="00CD6617">
            <w:pPr>
              <w:spacing w:after="0" w:line="240" w:lineRule="auto"/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bCs/>
                <w:sz w:val="28"/>
                <w:szCs w:val="32"/>
                <w:lang w:eastAsia="zh-CN"/>
              </w:rPr>
              <w:t>环节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EA344" w14:textId="77777777" w:rsidR="007724ED" w:rsidRDefault="007724ED" w:rsidP="00CD6617">
            <w:pPr>
              <w:spacing w:after="0" w:line="240" w:lineRule="auto"/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bCs/>
                <w:sz w:val="28"/>
                <w:szCs w:val="32"/>
                <w:lang w:eastAsia="zh-CN"/>
              </w:rPr>
              <w:t>主要内容</w:t>
            </w:r>
          </w:p>
        </w:tc>
      </w:tr>
      <w:tr w:rsidR="007724ED" w14:paraId="04AD0E75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B72405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14:00—14:20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D91C8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主持开场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E87D1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主持人介绍参会嘉宾、活动背景及整体议程安排</w:t>
            </w:r>
          </w:p>
        </w:tc>
      </w:tr>
      <w:tr w:rsidR="007724ED" w14:paraId="4F452410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05473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14:20—14:40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4B796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政策推介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83E06B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青岛市科技创新环境与人才引进扶持政策宣讲推介</w:t>
            </w:r>
          </w:p>
        </w:tc>
      </w:tr>
      <w:tr w:rsidR="007724ED" w14:paraId="607EE95D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8566AF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14:40—14:50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11E7D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场景发布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B9639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“芯端云”全栈AI基础设施与能力平台发布——赋能智能家电全场景创新应用</w:t>
            </w:r>
          </w:p>
        </w:tc>
      </w:tr>
      <w:tr w:rsidR="007724ED" w14:paraId="4CD46EE4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CB7AC2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14:50—15:20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316CD9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企业路演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298AC9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1.VR应用及智能机器人服务大数据信息云系统</w:t>
            </w:r>
            <w:r>
              <w:rPr>
                <w:rFonts w:ascii="宋体" w:eastAsia="宋体" w:hAnsi="宋体" w:hint="eastAsia"/>
                <w:sz w:val="28"/>
                <w:szCs w:val="32"/>
                <w:lang w:eastAsia="zh-CN"/>
              </w:rPr>
              <w:t>项目；</w:t>
            </w:r>
          </w:p>
          <w:p w14:paraId="07BE2594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2.子午反脆弱指数气囊</w:t>
            </w:r>
            <w:r>
              <w:rPr>
                <w:rFonts w:ascii="宋体" w:eastAsia="宋体" w:hAnsi="宋体" w:hint="eastAsia"/>
                <w:sz w:val="28"/>
                <w:szCs w:val="32"/>
                <w:lang w:eastAsia="zh-CN"/>
              </w:rPr>
              <w:t>项目；</w:t>
            </w:r>
          </w:p>
          <w:p w14:paraId="24B4491A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3.AI智能体智能终端</w:t>
            </w:r>
            <w:r>
              <w:rPr>
                <w:rFonts w:ascii="宋体" w:eastAsia="宋体" w:hAnsi="宋体" w:hint="eastAsia"/>
                <w:sz w:val="28"/>
                <w:szCs w:val="32"/>
                <w:lang w:eastAsia="zh-CN"/>
              </w:rPr>
              <w:t>项目；</w:t>
            </w:r>
          </w:p>
          <w:p w14:paraId="336535F9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4.全球首创主动式干粉吸入平台技术开发及药物递送产业化</w:t>
            </w:r>
            <w:r>
              <w:rPr>
                <w:rFonts w:ascii="宋体" w:eastAsia="宋体" w:hAnsi="宋体" w:hint="eastAsia"/>
                <w:sz w:val="28"/>
                <w:szCs w:val="32"/>
                <w:lang w:eastAsia="zh-CN"/>
              </w:rPr>
              <w:t>项目。</w:t>
            </w:r>
          </w:p>
        </w:tc>
      </w:tr>
      <w:tr w:rsidR="007724ED" w14:paraId="3E93DD75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AF0E14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15:20—16:10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BBC24C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互动交流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9BDD1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海外项目代表与参会嘉宾、投融资机构对接洽谈</w:t>
            </w:r>
          </w:p>
        </w:tc>
      </w:tr>
      <w:tr w:rsidR="007724ED" w14:paraId="0D017585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A3A5DF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16:10—16:30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F4A15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转场</w:t>
            </w:r>
            <w:r>
              <w:rPr>
                <w:rFonts w:ascii="宋体" w:eastAsia="宋体" w:hAnsi="宋体" w:hint="eastAsia"/>
                <w:sz w:val="28"/>
                <w:szCs w:val="32"/>
                <w:lang w:eastAsia="zh-CN"/>
              </w:rPr>
              <w:t>参观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69DAF4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集体统一转场至国家高端家电创新中心</w:t>
            </w:r>
          </w:p>
        </w:tc>
      </w:tr>
      <w:tr w:rsidR="007724ED" w14:paraId="42C5143D" w14:textId="77777777" w:rsidTr="00CD661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62F9C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16:30—17:30</w:t>
            </w:r>
          </w:p>
        </w:tc>
        <w:tc>
          <w:tcPr>
            <w:tcW w:w="93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5D214D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展厅参观</w:t>
            </w:r>
          </w:p>
        </w:tc>
        <w:tc>
          <w:tcPr>
            <w:tcW w:w="301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D37890" w14:textId="77777777" w:rsidR="007724ED" w:rsidRDefault="007724ED" w:rsidP="00CD6617">
            <w:pPr>
              <w:spacing w:after="0" w:line="240" w:lineRule="auto"/>
              <w:rPr>
                <w:rFonts w:ascii="宋体" w:eastAsia="宋体" w:hAnsi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/>
                <w:sz w:val="28"/>
                <w:szCs w:val="32"/>
                <w:lang w:eastAsia="zh-CN"/>
              </w:rPr>
              <w:t>参观国家高端家电创新中心展厅，交流技术成果与产业合作机会</w:t>
            </w:r>
          </w:p>
        </w:tc>
      </w:tr>
    </w:tbl>
    <w:p w14:paraId="6304B87B" w14:textId="77777777" w:rsidR="007724ED" w:rsidRDefault="007724ED" w:rsidP="007724ED">
      <w:pPr>
        <w:rPr>
          <w:rFonts w:eastAsia="宋体" w:hint="eastAsia"/>
          <w:lang w:eastAsia="zh-CN"/>
        </w:rPr>
      </w:pPr>
    </w:p>
    <w:p w14:paraId="36588681" w14:textId="77777777" w:rsidR="009B36D7" w:rsidRDefault="009B36D7">
      <w:pPr>
        <w:rPr>
          <w:rFonts w:hint="eastAsia"/>
          <w:lang w:eastAsia="zh-CN"/>
        </w:rPr>
      </w:pPr>
    </w:p>
    <w:sectPr w:rsidR="009B36D7" w:rsidSect="007724ED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Hei">
    <w:altName w:val="微软雅黑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ED"/>
    <w:rsid w:val="006A6BA9"/>
    <w:rsid w:val="00704E79"/>
    <w:rsid w:val="007724ED"/>
    <w:rsid w:val="007E308B"/>
    <w:rsid w:val="009B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C92F9"/>
  <w15:chartTrackingRefBased/>
  <w15:docId w15:val="{5D9DA13C-8FE4-4263-96E6-A5E40BE0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7724ED"/>
    <w:pPr>
      <w:spacing w:after="200" w:line="276" w:lineRule="auto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724ED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4ED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24ED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4ED"/>
    <w:pPr>
      <w:keepNext/>
      <w:keepLines/>
      <w:widowControl w:val="0"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24ED"/>
    <w:pPr>
      <w:keepNext/>
      <w:keepLines/>
      <w:widowControl w:val="0"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24ED"/>
    <w:pPr>
      <w:keepNext/>
      <w:keepLines/>
      <w:widowControl w:val="0"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24ED"/>
    <w:pPr>
      <w:keepNext/>
      <w:keepLines/>
      <w:widowControl w:val="0"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24ED"/>
    <w:pPr>
      <w:keepNext/>
      <w:keepLines/>
      <w:widowControl w:val="0"/>
      <w:spacing w:after="0" w:line="240" w:lineRule="auto"/>
      <w:jc w:val="both"/>
      <w:outlineLvl w:val="7"/>
    </w:pPr>
    <w:rPr>
      <w:rFonts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24ED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772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772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772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7724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7724E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7724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7724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7724ED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7724E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724ED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5">
    <w:name w:val="标题 字符"/>
    <w:basedOn w:val="a1"/>
    <w:link w:val="a4"/>
    <w:uiPriority w:val="10"/>
    <w:rsid w:val="0077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724ED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7">
    <w:name w:val="副标题 字符"/>
    <w:basedOn w:val="a1"/>
    <w:link w:val="a6"/>
    <w:uiPriority w:val="11"/>
    <w:rsid w:val="00772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724ED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lang w:eastAsia="zh-CN"/>
    </w:rPr>
  </w:style>
  <w:style w:type="character" w:customStyle="1" w:styleId="a9">
    <w:name w:val="引用 字符"/>
    <w:basedOn w:val="a1"/>
    <w:link w:val="a8"/>
    <w:uiPriority w:val="29"/>
    <w:rsid w:val="007724E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724ED"/>
    <w:pPr>
      <w:widowControl w:val="0"/>
      <w:spacing w:after="0" w:line="240" w:lineRule="auto"/>
      <w:ind w:left="720"/>
      <w:contextualSpacing/>
      <w:jc w:val="both"/>
    </w:pPr>
    <w:rPr>
      <w:kern w:val="2"/>
      <w:sz w:val="21"/>
      <w:lang w:eastAsia="zh-CN"/>
    </w:rPr>
  </w:style>
  <w:style w:type="character" w:styleId="ab">
    <w:name w:val="Intense Emphasis"/>
    <w:basedOn w:val="a1"/>
    <w:uiPriority w:val="21"/>
    <w:qFormat/>
    <w:rsid w:val="007724E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724E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lang w:eastAsia="zh-CN"/>
    </w:rPr>
  </w:style>
  <w:style w:type="character" w:customStyle="1" w:styleId="ad">
    <w:name w:val="明显引用 字符"/>
    <w:basedOn w:val="a1"/>
    <w:link w:val="ac"/>
    <w:uiPriority w:val="30"/>
    <w:rsid w:val="007724ED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724ED"/>
    <w:rPr>
      <w:b/>
      <w:bCs/>
      <w:smallCaps/>
      <w:color w:val="0F4761" w:themeColor="accent1" w:themeShade="BF"/>
      <w:spacing w:val="5"/>
    </w:rPr>
  </w:style>
  <w:style w:type="paragraph" w:styleId="a0">
    <w:name w:val="Body Text"/>
    <w:basedOn w:val="a"/>
    <w:link w:val="af"/>
    <w:uiPriority w:val="99"/>
    <w:unhideWhenUsed/>
    <w:qFormat/>
    <w:rsid w:val="007724ED"/>
    <w:pPr>
      <w:spacing w:after="120"/>
    </w:pPr>
  </w:style>
  <w:style w:type="character" w:customStyle="1" w:styleId="af">
    <w:name w:val="正文文本 字符"/>
    <w:basedOn w:val="a1"/>
    <w:link w:val="a0"/>
    <w:uiPriority w:val="99"/>
    <w:qFormat/>
    <w:rsid w:val="007724ED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笑梅 韩</dc:creator>
  <cp:keywords/>
  <dc:description/>
  <cp:lastModifiedBy>笑梅 韩</cp:lastModifiedBy>
  <cp:revision>1</cp:revision>
  <dcterms:created xsi:type="dcterms:W3CDTF">2026-10-19T09:06:00Z</dcterms:created>
  <dcterms:modified xsi:type="dcterms:W3CDTF">2026-10-19T09:06:00Z</dcterms:modified>
</cp:coreProperties>
</file>