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748670"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 w:val="0"/>
          <w:bCs w:val="0"/>
          <w:color w:val="auto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auto"/>
          <w:sz w:val="44"/>
          <w:szCs w:val="44"/>
          <w:lang w:val="en-US" w:eastAsia="zh-CN"/>
        </w:rPr>
        <w:t>关于开展“助企赋能 惠企发展”系列活动</w:t>
      </w:r>
    </w:p>
    <w:p w14:paraId="038F6913"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jc w:val="center"/>
        <w:textAlignment w:val="auto"/>
        <w:outlineLvl w:val="9"/>
        <w:rPr>
          <w:rFonts w:hint="default" w:ascii="方正小标宋_GBK" w:hAnsi="方正小标宋_GBK" w:eastAsia="方正小标宋_GBK" w:cs="方正小标宋_GBK"/>
          <w:b w:val="0"/>
          <w:bCs w:val="0"/>
          <w:color w:val="auto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auto"/>
          <w:sz w:val="44"/>
          <w:szCs w:val="44"/>
          <w:lang w:val="en-US" w:eastAsia="zh-CN"/>
        </w:rPr>
        <w:t>--中小企业AI全场景实战赋能专项培训的通知</w:t>
      </w:r>
    </w:p>
    <w:p w14:paraId="72EB67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仿宋" w:hAnsi="仿宋" w:eastAsia="仿宋" w:cs="仿宋"/>
        </w:rPr>
      </w:pPr>
    </w:p>
    <w:p w14:paraId="4824D7A5">
      <w:pPr>
        <w:pStyle w:val="1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="0" w:after="0" w:line="560" w:lineRule="exact"/>
        <w:ind w:left="0" w:leftChars="0"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为深入贯彻落实人工智能赋能实体经济发展相关部署，加快推动AI技术在中小企业生产经营全链条的深度应用，聚焦可落地、可复制、可评估的AI应用模式，为中小企业提供系统化实操指导与解决方案，破解企业“不会用、不敢用、用不好”AI工具的痛点，市中小企业公共服务中心拟举办专项培训活动。</w:t>
      </w:r>
    </w:p>
    <w:p w14:paraId="1639024E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pacing w:before="0" w:after="0" w:line="560" w:lineRule="exact"/>
        <w:ind w:firstLine="640" w:firstLineChars="200"/>
        <w:textAlignment w:val="auto"/>
        <w:rPr>
          <w:rFonts w:hint="eastAsia" w:ascii="黑体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Times New Roman" w:eastAsia="黑体" w:cs="Times New Roman"/>
          <w:sz w:val="32"/>
          <w:szCs w:val="32"/>
          <w:lang w:val="en-US" w:eastAsia="zh-CN"/>
        </w:rPr>
        <w:t>时间地点</w:t>
      </w:r>
    </w:p>
    <w:p w14:paraId="5C6F079B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时间：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2026年3月26日（星期四）9:00—16:30（8:30开始签到）</w:t>
      </w:r>
    </w:p>
    <w:p w14:paraId="6903E5F9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地点：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青岛市中小企业公共服务中心208会议室（崂山区株洲路187-1号五号楼2楼）</w:t>
      </w:r>
    </w:p>
    <w:p w14:paraId="563C95F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="0" w:after="0" w:line="560" w:lineRule="exact"/>
        <w:ind w:firstLine="640" w:firstLineChars="200"/>
        <w:textAlignment w:val="auto"/>
        <w:rPr>
          <w:rFonts w:hint="default" w:ascii="黑体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Times New Roman" w:eastAsia="黑体" w:cs="Times New Roman"/>
          <w:sz w:val="32"/>
          <w:szCs w:val="32"/>
          <w:lang w:val="en-US" w:eastAsia="zh-CN"/>
        </w:rPr>
        <w:t>二、组织单位</w:t>
      </w:r>
    </w:p>
    <w:p w14:paraId="1397E812">
      <w:pPr>
        <w:pStyle w:val="1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="0" w:after="0"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主办单位：青岛市中小企业公共服务中心</w:t>
      </w:r>
    </w:p>
    <w:p w14:paraId="5873E2DD">
      <w:pPr>
        <w:pStyle w:val="1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="0" w:after="0"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承办单位：青岛畅联达科技有限公司</w:t>
      </w:r>
    </w:p>
    <w:p w14:paraId="04AAC40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="0" w:after="0" w:line="560" w:lineRule="exact"/>
        <w:ind w:firstLine="640" w:firstLineChars="200"/>
        <w:textAlignment w:val="auto"/>
        <w:rPr>
          <w:rFonts w:hint="eastAsia" w:ascii="黑体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Times New Roman" w:eastAsia="黑体" w:cs="Times New Roman"/>
          <w:sz w:val="32"/>
          <w:szCs w:val="32"/>
          <w:lang w:val="en-US" w:eastAsia="zh-CN"/>
        </w:rPr>
        <w:t>三、活动范围</w:t>
      </w:r>
    </w:p>
    <w:p w14:paraId="21441D52">
      <w:pPr>
        <w:pStyle w:val="1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="0" w:after="0"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本次活动面向全市有AI应用需求的中小企业经营、营销及技术负责人。</w:t>
      </w:r>
    </w:p>
    <w:p w14:paraId="33F072C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="0" w:after="0" w:line="560" w:lineRule="exact"/>
        <w:ind w:firstLine="640" w:firstLineChars="200"/>
        <w:textAlignment w:val="auto"/>
        <w:rPr>
          <w:rFonts w:hint="eastAsia" w:ascii="黑体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Times New Roman" w:eastAsia="黑体" w:cs="Times New Roman"/>
          <w:sz w:val="32"/>
          <w:szCs w:val="32"/>
          <w:lang w:val="en-US" w:eastAsia="zh-CN"/>
        </w:rPr>
        <w:t>四、活动内容</w:t>
      </w:r>
    </w:p>
    <w:p w14:paraId="6F5F95D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1、AI全场景化落地路径解析</w:t>
      </w:r>
    </w:p>
    <w:p w14:paraId="5EDE3981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2、AI驱动订单增长实战方法</w:t>
      </w:r>
    </w:p>
    <w:p w14:paraId="2E3949EB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3、AI赋能OPC创业政策解读</w:t>
      </w:r>
    </w:p>
    <w:p w14:paraId="3EF3245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4、AI驱动的高转化销售铁军打造</w:t>
      </w:r>
    </w:p>
    <w:p w14:paraId="7C8A6D96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5、企业AI应用场景诊断与提效咨询</w:t>
      </w:r>
    </w:p>
    <w:p w14:paraId="2A27FEE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="0" w:after="0" w:line="560" w:lineRule="exact"/>
        <w:ind w:firstLine="640" w:firstLineChars="200"/>
        <w:textAlignment w:val="auto"/>
        <w:rPr>
          <w:rFonts w:hint="default" w:ascii="黑体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Times New Roman" w:eastAsia="黑体" w:cs="Times New Roman"/>
          <w:sz w:val="32"/>
          <w:szCs w:val="32"/>
          <w:lang w:val="en-US" w:eastAsia="zh-CN"/>
        </w:rPr>
        <w:t>五、主讲嘉宾</w:t>
      </w:r>
    </w:p>
    <w:p w14:paraId="04D1084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_GB2312"/>
          <w:sz w:val="32"/>
          <w:szCs w:val="32"/>
        </w:rPr>
      </w:pPr>
      <w:r>
        <w:rPr>
          <w:rFonts w:hint="eastAsia" w:ascii="仿宋_GB2312" w:hAnsi="仿宋" w:eastAsia="仿宋_GB2312" w:cs="仿宋_GB2312"/>
          <w:sz w:val="32"/>
          <w:szCs w:val="32"/>
        </w:rPr>
        <w:t>王东广</w:t>
      </w:r>
      <w:r>
        <w:rPr>
          <w:rFonts w:hint="eastAsia" w:ascii="仿宋_GB2312" w:hAnsi="仿宋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AI营销全链路增长系统创始人，青岛畅联达、众畅云图科技总经理。18年互联网与企业数字化实战经验，阿里生态战略集成商。</w:t>
      </w:r>
    </w:p>
    <w:p w14:paraId="7B0BAD4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_GB2312"/>
          <w:sz w:val="32"/>
          <w:szCs w:val="32"/>
        </w:rPr>
        <w:t>时程程</w:t>
      </w:r>
      <w:r>
        <w:rPr>
          <w:rFonts w:hint="eastAsia" w:ascii="仿宋_GB2312" w:hAnsi="仿宋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十余年企业咨询管理专家，专精企业财务合规、股权架构、财税风控与管理体系搭建，服务万家中小企业，多家企业专属财务顾问。</w:t>
      </w:r>
    </w:p>
    <w:p w14:paraId="4A877DE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_GB2312"/>
          <w:sz w:val="32"/>
          <w:szCs w:val="32"/>
        </w:rPr>
      </w:pPr>
      <w:r>
        <w:rPr>
          <w:rFonts w:hint="eastAsia" w:ascii="仿宋_GB2312" w:hAnsi="仿宋" w:eastAsia="仿宋_GB2312" w:cs="仿宋_GB2312"/>
          <w:sz w:val="32"/>
          <w:szCs w:val="32"/>
        </w:rPr>
        <w:t>朱振新</w:t>
      </w:r>
      <w:r>
        <w:rPr>
          <w:rFonts w:hint="eastAsia" w:ascii="仿宋_GB2312" w:hAnsi="仿宋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中国海洋大学管理学院特聘讲师，前阿里数字商业集团金牌讲师。深耕企业AI落地与运营管理，服务企业超1000家，擅长AI营销体系搭建、企业运营管控及绩效激励设计。</w:t>
      </w:r>
    </w:p>
    <w:p w14:paraId="2DC3F4D1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活动报名</w:t>
      </w:r>
    </w:p>
    <w:p w14:paraId="536B26F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440" w:firstLineChars="200"/>
        <w:textAlignment w:val="auto"/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1939290</wp:posOffset>
            </wp:positionH>
            <wp:positionV relativeFrom="paragraph">
              <wp:posOffset>848995</wp:posOffset>
            </wp:positionV>
            <wp:extent cx="1633220" cy="1565275"/>
            <wp:effectExtent l="0" t="0" r="12700" b="4445"/>
            <wp:wrapTopAndBottom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633220" cy="156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hAnsi="仿宋" w:eastAsia="仿宋_GB2312" w:cs="仿宋_GB2312"/>
          <w:sz w:val="32"/>
          <w:szCs w:val="32"/>
        </w:rPr>
        <w:t>活动不收取任何费用，意向企业可扫描下方二维码进行在线报名，报名截止日期为2025年3月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25</w:t>
      </w:r>
      <w:r>
        <w:rPr>
          <w:rFonts w:hint="eastAsia" w:ascii="仿宋_GB2312" w:hAnsi="仿宋" w:eastAsia="仿宋_GB2312" w:cs="仿宋_GB2312"/>
          <w:sz w:val="32"/>
          <w:szCs w:val="32"/>
        </w:rPr>
        <w:t>日</w:t>
      </w:r>
      <w:r>
        <w:rPr>
          <w:rFonts w:hint="eastAsia" w:ascii="仿宋_GB2312" w:hAnsi="仿宋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星期三</w:t>
      </w:r>
      <w:r>
        <w:rPr>
          <w:rFonts w:hint="eastAsia" w:ascii="仿宋_GB2312" w:hAnsi="仿宋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中午12</w:t>
      </w:r>
      <w:r>
        <w:rPr>
          <w:rFonts w:hint="eastAsia" w:ascii="仿宋_GB2312" w:hAnsi="仿宋" w:eastAsia="仿宋_GB2312" w:cs="仿宋_GB2312"/>
          <w:sz w:val="32"/>
          <w:szCs w:val="32"/>
        </w:rPr>
        <w:t>:00</w:t>
      </w:r>
      <w:r>
        <w:rPr>
          <w:rFonts w:hint="eastAsia" w:ascii="仿宋_GB2312" w:hAnsi="仿宋" w:eastAsia="仿宋_GB2312" w:cs="仿宋_GB2312"/>
          <w:sz w:val="32"/>
          <w:szCs w:val="32"/>
          <w:lang w:eastAsia="zh-CN"/>
        </w:rPr>
        <w:t>。</w:t>
      </w:r>
    </w:p>
    <w:p w14:paraId="143A95B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5"/>
        <w:textAlignment w:val="auto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hAnsi="黑体" w:eastAsia="仿宋_GB2312" w:cs="黑体"/>
          <w:sz w:val="32"/>
        </w:rPr>
        <w:t>联系方式</w:t>
      </w:r>
      <w:r>
        <w:rPr>
          <w:rFonts w:hint="eastAsia" w:ascii="仿宋_GB2312" w:hAnsi="黑体" w:eastAsia="仿宋_GB2312" w:cs="黑体"/>
          <w:sz w:val="32"/>
          <w:highlight w:val="none"/>
        </w:rPr>
        <w:t>：（</w:t>
      </w:r>
      <w:bookmarkStart w:id="0" w:name="_GoBack"/>
      <w:r>
        <w:rPr>
          <w:rFonts w:hint="eastAsia" w:ascii="仿宋_GB2312" w:hAnsi="黑体" w:eastAsia="仿宋_GB2312" w:cs="黑体"/>
          <w:sz w:val="32"/>
          <w:highlight w:val="none"/>
        </w:rPr>
        <w:t>晓瑱13608968160</w:t>
      </w:r>
      <w:r>
        <w:rPr>
          <w:rFonts w:hint="eastAsia" w:ascii="仿宋_GB2312" w:hAnsi="黑体" w:eastAsia="仿宋_GB2312" w:cs="黑体"/>
          <w:sz w:val="32"/>
          <w:highlight w:val="none"/>
          <w:lang w:val="en-US" w:eastAsia="zh-CN"/>
        </w:rPr>
        <w:t>；</w:t>
      </w:r>
      <w:bookmarkEnd w:id="0"/>
      <w:r>
        <w:rPr>
          <w:rFonts w:hint="eastAsia" w:ascii="仿宋_GB2312" w:hAnsi="黑体" w:eastAsia="仿宋_GB2312" w:cs="黑体"/>
          <w:sz w:val="32"/>
          <w:highlight w:val="none"/>
          <w:lang w:val="en-US" w:eastAsia="zh-CN"/>
        </w:rPr>
        <w:t>田宣凤</w:t>
      </w:r>
      <w:r>
        <w:rPr>
          <w:rFonts w:hint="eastAsia" w:ascii="仿宋_GB2312" w:eastAsia="仿宋_GB2312"/>
          <w:sz w:val="32"/>
          <w:szCs w:val="32"/>
          <w:highlight w:val="none"/>
        </w:rPr>
        <w:t xml:space="preserve"> </w:t>
      </w:r>
      <w:r>
        <w:rPr>
          <w:rFonts w:ascii="仿宋_GB2312" w:eastAsia="仿宋_GB2312"/>
          <w:sz w:val="32"/>
          <w:szCs w:val="32"/>
          <w:highlight w:val="none"/>
        </w:rPr>
        <w:t>5558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3310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）</w:t>
      </w:r>
    </w:p>
    <w:p w14:paraId="78C0833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5"/>
        <w:textAlignment w:val="auto"/>
        <w:rPr>
          <w:rFonts w:ascii="仿宋_GB2312" w:eastAsia="仿宋_GB2312"/>
          <w:sz w:val="32"/>
          <w:szCs w:val="32"/>
        </w:rPr>
      </w:pPr>
    </w:p>
    <w:p w14:paraId="343C198C">
      <w:pPr>
        <w:pStyle w:val="3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firstLine="4160" w:firstLineChars="13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青岛市中小企业公共服务中心</w:t>
      </w:r>
    </w:p>
    <w:p w14:paraId="46CD428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560" w:lineRule="exact"/>
        <w:ind w:firstLine="5120" w:firstLineChars="1600"/>
        <w:textAlignment w:val="auto"/>
        <w:rPr>
          <w:rFonts w:hint="eastAsia" w:ascii="仿宋_GB2312" w:hAnsi="宋体" w:eastAsia="仿宋_GB2312" w:cs="宋体"/>
          <w:kern w:val="0"/>
          <w:sz w:val="32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18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116689E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1600" w:firstLineChars="500"/>
        <w:textAlignment w:val="auto"/>
        <w:rPr>
          <w:rFonts w:hint="default" w:ascii="仿宋_GB2312" w:hAnsi="宋体" w:eastAsia="仿宋_GB2312" w:cs="宋体"/>
          <w:kern w:val="0"/>
          <w:sz w:val="32"/>
          <w:szCs w:val="24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0" w:num="1"/>
      <w:docGrid w:type="lines" w:linePitch="38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23F4ECF-B9B9-42B3-92ED-61500A9E996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Monaco">
    <w:altName w:val="Courier New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7EAE6A3E-B73B-45D4-9224-453AD42F62B9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D67A9825-68F6-4ACE-8DE2-A341E4D13EA1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1A990C1F-A3D8-48B2-BA92-19D4230CB382}"/>
  </w:font>
  <w:font w:name="WPSEMBED5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36C430D"/>
    <w:multiLevelType w:val="singleLevel"/>
    <w:tmpl w:val="E36C430D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9D7B989"/>
    <w:multiLevelType w:val="singleLevel"/>
    <w:tmpl w:val="E9D7B989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HorizontalSpacing w:val="220"/>
  <w:drawingGridVerticalSpacing w:val="387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AA24D9F"/>
    <w:rsid w:val="000B62CA"/>
    <w:rsid w:val="000F5645"/>
    <w:rsid w:val="002A53AA"/>
    <w:rsid w:val="00523EB0"/>
    <w:rsid w:val="005C35DE"/>
    <w:rsid w:val="00626AA2"/>
    <w:rsid w:val="0068574D"/>
    <w:rsid w:val="006E6810"/>
    <w:rsid w:val="006E696F"/>
    <w:rsid w:val="0071681D"/>
    <w:rsid w:val="007C7A70"/>
    <w:rsid w:val="00890FE1"/>
    <w:rsid w:val="0090731C"/>
    <w:rsid w:val="009E7FC9"/>
    <w:rsid w:val="00A85D95"/>
    <w:rsid w:val="00AB1D25"/>
    <w:rsid w:val="00AD3D80"/>
    <w:rsid w:val="00B727BA"/>
    <w:rsid w:val="00B87A8B"/>
    <w:rsid w:val="00BE0D57"/>
    <w:rsid w:val="00F50C8B"/>
    <w:rsid w:val="025739FF"/>
    <w:rsid w:val="02E320B7"/>
    <w:rsid w:val="03E272F9"/>
    <w:rsid w:val="040C6A6B"/>
    <w:rsid w:val="04247911"/>
    <w:rsid w:val="04763EE5"/>
    <w:rsid w:val="04B213C1"/>
    <w:rsid w:val="04E86B91"/>
    <w:rsid w:val="06DA69AD"/>
    <w:rsid w:val="06FF4665"/>
    <w:rsid w:val="07011CC2"/>
    <w:rsid w:val="07041C7C"/>
    <w:rsid w:val="07644792"/>
    <w:rsid w:val="07CE3347"/>
    <w:rsid w:val="082425D6"/>
    <w:rsid w:val="085F360E"/>
    <w:rsid w:val="092403B3"/>
    <w:rsid w:val="09284798"/>
    <w:rsid w:val="095E0D6F"/>
    <w:rsid w:val="09905A49"/>
    <w:rsid w:val="0A40121D"/>
    <w:rsid w:val="0BDA11FD"/>
    <w:rsid w:val="0C525237"/>
    <w:rsid w:val="0E010CC3"/>
    <w:rsid w:val="0E162FA3"/>
    <w:rsid w:val="0E236E8B"/>
    <w:rsid w:val="0F2B6FD9"/>
    <w:rsid w:val="0F946022"/>
    <w:rsid w:val="10280D81"/>
    <w:rsid w:val="10950A41"/>
    <w:rsid w:val="12FA35B0"/>
    <w:rsid w:val="132D4308"/>
    <w:rsid w:val="134B41A3"/>
    <w:rsid w:val="13D824C6"/>
    <w:rsid w:val="141A2ADF"/>
    <w:rsid w:val="14D964F6"/>
    <w:rsid w:val="150A4D1B"/>
    <w:rsid w:val="150C0679"/>
    <w:rsid w:val="15CB0FCE"/>
    <w:rsid w:val="15F17B40"/>
    <w:rsid w:val="15FF531E"/>
    <w:rsid w:val="16781D3E"/>
    <w:rsid w:val="16B56C97"/>
    <w:rsid w:val="17935082"/>
    <w:rsid w:val="17AC00A5"/>
    <w:rsid w:val="180A2E6A"/>
    <w:rsid w:val="181F06C4"/>
    <w:rsid w:val="183C240D"/>
    <w:rsid w:val="18561C0B"/>
    <w:rsid w:val="190653E0"/>
    <w:rsid w:val="197E58BE"/>
    <w:rsid w:val="19D379B8"/>
    <w:rsid w:val="19EE47F1"/>
    <w:rsid w:val="1A4A57A0"/>
    <w:rsid w:val="1AA24D9F"/>
    <w:rsid w:val="1ACF192A"/>
    <w:rsid w:val="1C7B0DC7"/>
    <w:rsid w:val="1CEB326A"/>
    <w:rsid w:val="1E200CF1"/>
    <w:rsid w:val="1E6C2189"/>
    <w:rsid w:val="1EA147E5"/>
    <w:rsid w:val="1F517ADE"/>
    <w:rsid w:val="1FA53BA4"/>
    <w:rsid w:val="20215CFC"/>
    <w:rsid w:val="202730EF"/>
    <w:rsid w:val="2034344C"/>
    <w:rsid w:val="207A5DE0"/>
    <w:rsid w:val="210159D0"/>
    <w:rsid w:val="211C7E96"/>
    <w:rsid w:val="219A0AD1"/>
    <w:rsid w:val="221E4557"/>
    <w:rsid w:val="22BD1205"/>
    <w:rsid w:val="2301415B"/>
    <w:rsid w:val="23580F2E"/>
    <w:rsid w:val="235D02F2"/>
    <w:rsid w:val="23E6478B"/>
    <w:rsid w:val="249441E7"/>
    <w:rsid w:val="257302A1"/>
    <w:rsid w:val="25EF3DCB"/>
    <w:rsid w:val="2661634B"/>
    <w:rsid w:val="26844FFA"/>
    <w:rsid w:val="27054937"/>
    <w:rsid w:val="27186457"/>
    <w:rsid w:val="273B136A"/>
    <w:rsid w:val="27955252"/>
    <w:rsid w:val="27E61368"/>
    <w:rsid w:val="27FBD2E2"/>
    <w:rsid w:val="28091F3C"/>
    <w:rsid w:val="282A57D8"/>
    <w:rsid w:val="28A21BB6"/>
    <w:rsid w:val="28DA2E89"/>
    <w:rsid w:val="292A4E33"/>
    <w:rsid w:val="2A3F4BF5"/>
    <w:rsid w:val="2A4254F9"/>
    <w:rsid w:val="2A9F7442"/>
    <w:rsid w:val="2B397896"/>
    <w:rsid w:val="2B575539"/>
    <w:rsid w:val="2B97346A"/>
    <w:rsid w:val="2BC5112A"/>
    <w:rsid w:val="2BD80E5D"/>
    <w:rsid w:val="2CE16B5C"/>
    <w:rsid w:val="2CE86329"/>
    <w:rsid w:val="2CF51881"/>
    <w:rsid w:val="2D1F32F4"/>
    <w:rsid w:val="2D5B2814"/>
    <w:rsid w:val="2DC378EB"/>
    <w:rsid w:val="2DC6655A"/>
    <w:rsid w:val="2E1168A9"/>
    <w:rsid w:val="2E2760CC"/>
    <w:rsid w:val="2E494294"/>
    <w:rsid w:val="2E786928"/>
    <w:rsid w:val="2E9704E7"/>
    <w:rsid w:val="2EFA4DC2"/>
    <w:rsid w:val="2F77273B"/>
    <w:rsid w:val="30201D31"/>
    <w:rsid w:val="30B26121"/>
    <w:rsid w:val="30C220DC"/>
    <w:rsid w:val="30FE1366"/>
    <w:rsid w:val="310E5509"/>
    <w:rsid w:val="317038E6"/>
    <w:rsid w:val="31A43590"/>
    <w:rsid w:val="31C00DA6"/>
    <w:rsid w:val="31D861A1"/>
    <w:rsid w:val="323B4D81"/>
    <w:rsid w:val="327B69E7"/>
    <w:rsid w:val="328A6C2A"/>
    <w:rsid w:val="332500F7"/>
    <w:rsid w:val="34650A83"/>
    <w:rsid w:val="34B70380"/>
    <w:rsid w:val="34C226AB"/>
    <w:rsid w:val="35E65020"/>
    <w:rsid w:val="35F66AB0"/>
    <w:rsid w:val="36DE12F2"/>
    <w:rsid w:val="375C0B95"/>
    <w:rsid w:val="3772660A"/>
    <w:rsid w:val="377459E4"/>
    <w:rsid w:val="37BF2ED1"/>
    <w:rsid w:val="38563836"/>
    <w:rsid w:val="391A2AB5"/>
    <w:rsid w:val="39237490"/>
    <w:rsid w:val="3952275B"/>
    <w:rsid w:val="397C551E"/>
    <w:rsid w:val="3A5E4C24"/>
    <w:rsid w:val="3A8D3E1B"/>
    <w:rsid w:val="3A9B5E78"/>
    <w:rsid w:val="3AE174A3"/>
    <w:rsid w:val="3C1C4D96"/>
    <w:rsid w:val="3D436353"/>
    <w:rsid w:val="3D6469F5"/>
    <w:rsid w:val="3DD03F78"/>
    <w:rsid w:val="3DFD4754"/>
    <w:rsid w:val="3ED71449"/>
    <w:rsid w:val="3F0044FB"/>
    <w:rsid w:val="3F29121D"/>
    <w:rsid w:val="3F2A77CA"/>
    <w:rsid w:val="3F5A19AF"/>
    <w:rsid w:val="40833636"/>
    <w:rsid w:val="40B57568"/>
    <w:rsid w:val="40BB2DD0"/>
    <w:rsid w:val="4110479E"/>
    <w:rsid w:val="416E189B"/>
    <w:rsid w:val="417E7959"/>
    <w:rsid w:val="41A575DC"/>
    <w:rsid w:val="4239032B"/>
    <w:rsid w:val="42AF2BB0"/>
    <w:rsid w:val="43446334"/>
    <w:rsid w:val="43651149"/>
    <w:rsid w:val="44112D07"/>
    <w:rsid w:val="44A84E71"/>
    <w:rsid w:val="459C23E0"/>
    <w:rsid w:val="468A6DA0"/>
    <w:rsid w:val="46AB11F1"/>
    <w:rsid w:val="46CA7935"/>
    <w:rsid w:val="473A2575"/>
    <w:rsid w:val="473E2065"/>
    <w:rsid w:val="477DCE1E"/>
    <w:rsid w:val="47C03E43"/>
    <w:rsid w:val="47E524E0"/>
    <w:rsid w:val="496F29A9"/>
    <w:rsid w:val="4A431740"/>
    <w:rsid w:val="4ADB406F"/>
    <w:rsid w:val="4B1A4B97"/>
    <w:rsid w:val="4C506BEE"/>
    <w:rsid w:val="4CD46453"/>
    <w:rsid w:val="4D0B0C3B"/>
    <w:rsid w:val="4D782049"/>
    <w:rsid w:val="4F0C738D"/>
    <w:rsid w:val="4F2A2ECF"/>
    <w:rsid w:val="4FD35314"/>
    <w:rsid w:val="4FFF6109"/>
    <w:rsid w:val="513444D8"/>
    <w:rsid w:val="513741F1"/>
    <w:rsid w:val="52E635B0"/>
    <w:rsid w:val="52EB226C"/>
    <w:rsid w:val="534B2B2C"/>
    <w:rsid w:val="53AF6A4E"/>
    <w:rsid w:val="546D3F89"/>
    <w:rsid w:val="54791FA3"/>
    <w:rsid w:val="54B8169C"/>
    <w:rsid w:val="559612BE"/>
    <w:rsid w:val="55A90FF1"/>
    <w:rsid w:val="55D754A7"/>
    <w:rsid w:val="56446F6C"/>
    <w:rsid w:val="5697718C"/>
    <w:rsid w:val="573E1E21"/>
    <w:rsid w:val="579D3DCA"/>
    <w:rsid w:val="57F86260"/>
    <w:rsid w:val="57FD3876"/>
    <w:rsid w:val="581035A9"/>
    <w:rsid w:val="586C5DCE"/>
    <w:rsid w:val="5889510A"/>
    <w:rsid w:val="58CB127E"/>
    <w:rsid w:val="58D26AB1"/>
    <w:rsid w:val="58DE7204"/>
    <w:rsid w:val="590E4B98"/>
    <w:rsid w:val="591075D9"/>
    <w:rsid w:val="59172716"/>
    <w:rsid w:val="59380BD5"/>
    <w:rsid w:val="593C217C"/>
    <w:rsid w:val="596811C3"/>
    <w:rsid w:val="5A054C64"/>
    <w:rsid w:val="5AE40D1D"/>
    <w:rsid w:val="5B280C0A"/>
    <w:rsid w:val="5B487E91"/>
    <w:rsid w:val="5C8C6F77"/>
    <w:rsid w:val="5CF9550F"/>
    <w:rsid w:val="5DB22A0D"/>
    <w:rsid w:val="5DE057CC"/>
    <w:rsid w:val="5E13640A"/>
    <w:rsid w:val="5E2152FD"/>
    <w:rsid w:val="5E225DE5"/>
    <w:rsid w:val="5E8548AE"/>
    <w:rsid w:val="5EFEBDE8"/>
    <w:rsid w:val="5F5963A6"/>
    <w:rsid w:val="5FA67F81"/>
    <w:rsid w:val="60830691"/>
    <w:rsid w:val="60C2740B"/>
    <w:rsid w:val="61F5736C"/>
    <w:rsid w:val="6252656D"/>
    <w:rsid w:val="62540537"/>
    <w:rsid w:val="62982757"/>
    <w:rsid w:val="62D00C75"/>
    <w:rsid w:val="62EF5C8A"/>
    <w:rsid w:val="64813139"/>
    <w:rsid w:val="64DA2ADC"/>
    <w:rsid w:val="64F82470"/>
    <w:rsid w:val="650F6997"/>
    <w:rsid w:val="65242442"/>
    <w:rsid w:val="655D5954"/>
    <w:rsid w:val="659A0956"/>
    <w:rsid w:val="6660394E"/>
    <w:rsid w:val="666920D7"/>
    <w:rsid w:val="668D270F"/>
    <w:rsid w:val="67423054"/>
    <w:rsid w:val="676A6106"/>
    <w:rsid w:val="67BB5057"/>
    <w:rsid w:val="68CA2609"/>
    <w:rsid w:val="68CC1AED"/>
    <w:rsid w:val="69085BD7"/>
    <w:rsid w:val="694A1418"/>
    <w:rsid w:val="69864E70"/>
    <w:rsid w:val="69BB0F42"/>
    <w:rsid w:val="6A054987"/>
    <w:rsid w:val="6A577DEB"/>
    <w:rsid w:val="6A637494"/>
    <w:rsid w:val="6AFD7857"/>
    <w:rsid w:val="6B054AC4"/>
    <w:rsid w:val="6BAE6F0A"/>
    <w:rsid w:val="6BB42046"/>
    <w:rsid w:val="6BCF62E6"/>
    <w:rsid w:val="6BD821D8"/>
    <w:rsid w:val="6C991968"/>
    <w:rsid w:val="6CB57E24"/>
    <w:rsid w:val="6CD3A16D"/>
    <w:rsid w:val="6D392803"/>
    <w:rsid w:val="6D446AAF"/>
    <w:rsid w:val="6D535020"/>
    <w:rsid w:val="6DE75CE6"/>
    <w:rsid w:val="6E5F49A6"/>
    <w:rsid w:val="6EC802E2"/>
    <w:rsid w:val="6F5C19F5"/>
    <w:rsid w:val="6FDA705D"/>
    <w:rsid w:val="6FFF37D2"/>
    <w:rsid w:val="7003534A"/>
    <w:rsid w:val="70AC269E"/>
    <w:rsid w:val="70DE2EF1"/>
    <w:rsid w:val="70E841C4"/>
    <w:rsid w:val="71232F04"/>
    <w:rsid w:val="71632544"/>
    <w:rsid w:val="71EA67C2"/>
    <w:rsid w:val="73DC213A"/>
    <w:rsid w:val="74485A21"/>
    <w:rsid w:val="74502D69"/>
    <w:rsid w:val="745368A0"/>
    <w:rsid w:val="74795BDB"/>
    <w:rsid w:val="74B23A83"/>
    <w:rsid w:val="750162FC"/>
    <w:rsid w:val="76991B20"/>
    <w:rsid w:val="76C842B2"/>
    <w:rsid w:val="76CC293A"/>
    <w:rsid w:val="77244524"/>
    <w:rsid w:val="77F739E6"/>
    <w:rsid w:val="78202F3D"/>
    <w:rsid w:val="7836450F"/>
    <w:rsid w:val="78386E70"/>
    <w:rsid w:val="789E3E62"/>
    <w:rsid w:val="796926C2"/>
    <w:rsid w:val="7B98103C"/>
    <w:rsid w:val="7BE82878"/>
    <w:rsid w:val="7C5F4108"/>
    <w:rsid w:val="7C9F63FA"/>
    <w:rsid w:val="7CCB71F0"/>
    <w:rsid w:val="7D9A72EE"/>
    <w:rsid w:val="7DAE6571"/>
    <w:rsid w:val="7F007624"/>
    <w:rsid w:val="7F0A2251"/>
    <w:rsid w:val="7F79C282"/>
    <w:rsid w:val="7F7B6CAE"/>
    <w:rsid w:val="7FBF6DD0"/>
    <w:rsid w:val="7FCD17FE"/>
    <w:rsid w:val="7FD7E9A0"/>
    <w:rsid w:val="7FE9FBB2"/>
    <w:rsid w:val="8FFFA67E"/>
    <w:rsid w:val="A97F623E"/>
    <w:rsid w:val="AFBF8780"/>
    <w:rsid w:val="BEEFCB4B"/>
    <w:rsid w:val="BFE6F841"/>
    <w:rsid w:val="BFFBDBCA"/>
    <w:rsid w:val="D5DE8897"/>
    <w:rsid w:val="E7FE3684"/>
    <w:rsid w:val="E95E2A0D"/>
    <w:rsid w:val="EFFF70E4"/>
    <w:rsid w:val="F7EEC240"/>
    <w:rsid w:val="FBF75102"/>
    <w:rsid w:val="FDDC5620"/>
    <w:rsid w:val="FDEA700A"/>
    <w:rsid w:val="FFBFCE42"/>
    <w:rsid w:val="FFFF40C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semiHidden="0" w:name="heading 7"/>
    <w:lsdException w:qFormat="1" w:uiPriority="0" w:semiHidden="0" w:name="heading 8"/>
    <w:lsdException w:qFormat="1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99" w:semiHidden="0" w:name="toc 1"/>
    <w:lsdException w:unhideWhenUsed="0" w:uiPriority="99" w:semiHidden="0" w:name="toc 2"/>
    <w:lsdException w:unhideWhenUsed="0" w:uiPriority="99" w:semiHidden="0" w:name="toc 3"/>
    <w:lsdException w:unhideWhenUsed="0" w:uiPriority="99" w:semiHidden="0" w:name="toc 4"/>
    <w:lsdException w:unhideWhenUsed="0" w:uiPriority="99" w:semiHidden="0" w:name="toc 5"/>
    <w:lsdException w:unhideWhenUsed="0" w:uiPriority="99" w:semiHidden="0" w:name="toc 6"/>
    <w:lsdException w:unhideWhenUsed="0" w:uiPriority="99" w:semiHidden="0" w:name="toc 7"/>
    <w:lsdException w:qFormat="1" w:unhideWhenUsed="0" w:uiPriority="99" w:semiHidden="0" w:name="toc 8"/>
    <w:lsdException w:unhideWhenUsed="0" w:uiPriority="99" w:semiHidden="0" w:name="toc 9"/>
    <w:lsdException w:unhideWhenUsed="0" w:uiPriority="0" w:semiHidden="0" w:name="Normal Indent"/>
    <w:lsdException w:uiPriority="99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iPriority="99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="60" w:after="60"/>
      <w:jc w:val="both"/>
    </w:pPr>
    <w:rPr>
      <w:rFonts w:ascii="Arial" w:hAnsi="Arial" w:eastAsia="微软雅黑" w:cs="Arial"/>
      <w:color w:val="333333"/>
      <w:kern w:val="2"/>
      <w:sz w:val="2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outlineLvl w:val="0"/>
    </w:pPr>
    <w:rPr>
      <w:b/>
      <w:kern w:val="44"/>
      <w:sz w:val="36"/>
    </w:rPr>
  </w:style>
  <w:style w:type="paragraph" w:styleId="3">
    <w:name w:val="heading 2"/>
    <w:basedOn w:val="1"/>
    <w:next w:val="1"/>
    <w:qFormat/>
    <w:uiPriority w:val="0"/>
    <w:pPr>
      <w:keepNext/>
      <w:keepLines/>
      <w:outlineLvl w:val="1"/>
    </w:pPr>
    <w:rPr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outlineLvl w:val="2"/>
    </w:pPr>
    <w:rPr>
      <w:b/>
      <w:sz w:val="28"/>
    </w:rPr>
  </w:style>
  <w:style w:type="paragraph" w:styleId="5">
    <w:name w:val="heading 4"/>
    <w:basedOn w:val="1"/>
    <w:next w:val="1"/>
    <w:qFormat/>
    <w:uiPriority w:val="0"/>
    <w:pPr>
      <w:keepNext/>
      <w:keepLines/>
      <w:outlineLvl w:val="3"/>
    </w:pPr>
    <w:rPr>
      <w:b/>
      <w:sz w:val="24"/>
    </w:rPr>
  </w:style>
  <w:style w:type="paragraph" w:styleId="6">
    <w:name w:val="heading 5"/>
    <w:basedOn w:val="1"/>
    <w:next w:val="1"/>
    <w:qFormat/>
    <w:uiPriority w:val="0"/>
    <w:pPr>
      <w:keepNext/>
      <w:keepLines/>
      <w:spacing w:line="480" w:lineRule="auto"/>
      <w:outlineLvl w:val="4"/>
    </w:pPr>
    <w:rPr>
      <w:b/>
    </w:rPr>
  </w:style>
  <w:style w:type="paragraph" w:styleId="7">
    <w:name w:val="heading 6"/>
    <w:basedOn w:val="1"/>
    <w:next w:val="1"/>
    <w:qFormat/>
    <w:uiPriority w:val="0"/>
    <w:pPr>
      <w:keepNext/>
      <w:keepLines/>
      <w:spacing w:line="480" w:lineRule="auto"/>
      <w:outlineLvl w:val="5"/>
    </w:pPr>
    <w:rPr>
      <w:b/>
    </w:rPr>
  </w:style>
  <w:style w:type="paragraph" w:styleId="8">
    <w:name w:val="heading 7"/>
    <w:basedOn w:val="1"/>
    <w:next w:val="1"/>
    <w:unhideWhenUsed/>
    <w:qFormat/>
    <w:uiPriority w:val="0"/>
    <w:pPr>
      <w:keepNext/>
      <w:keepLines/>
      <w:spacing w:line="480" w:lineRule="auto"/>
      <w:outlineLvl w:val="6"/>
    </w:pPr>
    <w:rPr>
      <w:b/>
    </w:rPr>
  </w:style>
  <w:style w:type="paragraph" w:styleId="9">
    <w:name w:val="heading 8"/>
    <w:basedOn w:val="1"/>
    <w:next w:val="1"/>
    <w:unhideWhenUsed/>
    <w:qFormat/>
    <w:uiPriority w:val="0"/>
    <w:pPr>
      <w:keepNext/>
      <w:keepLines/>
      <w:spacing w:line="480" w:lineRule="auto"/>
      <w:outlineLvl w:val="7"/>
    </w:pPr>
    <w:rPr>
      <w:b/>
    </w:rPr>
  </w:style>
  <w:style w:type="paragraph" w:styleId="10">
    <w:name w:val="heading 9"/>
    <w:basedOn w:val="1"/>
    <w:next w:val="1"/>
    <w:unhideWhenUsed/>
    <w:qFormat/>
    <w:uiPriority w:val="0"/>
    <w:pPr>
      <w:keepNext/>
      <w:keepLines/>
      <w:spacing w:line="480" w:lineRule="auto"/>
      <w:outlineLvl w:val="8"/>
    </w:pPr>
    <w:rPr>
      <w:b/>
    </w:rPr>
  </w:style>
  <w:style w:type="character" w:default="1" w:styleId="22">
    <w:name w:val="Default Paragraph Font"/>
    <w:semiHidden/>
    <w:unhideWhenUsed/>
    <w:qFormat/>
    <w:uiPriority w:val="1"/>
  </w:style>
  <w:style w:type="table" w:default="1" w:styleId="2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basedOn w:val="1"/>
    <w:next w:val="1"/>
    <w:qFormat/>
    <w:uiPriority w:val="99"/>
    <w:pPr>
      <w:spacing w:after="120"/>
    </w:pPr>
    <w:rPr>
      <w:sz w:val="24"/>
      <w:szCs w:val="20"/>
    </w:rPr>
  </w:style>
  <w:style w:type="paragraph" w:styleId="12">
    <w:name w:val="Body Text Indent"/>
    <w:basedOn w:val="1"/>
    <w:qFormat/>
    <w:uiPriority w:val="0"/>
    <w:pPr>
      <w:spacing w:after="120"/>
      <w:ind w:left="420" w:leftChars="200"/>
    </w:pPr>
  </w:style>
  <w:style w:type="paragraph" w:styleId="13">
    <w:name w:val="toc 8"/>
    <w:basedOn w:val="1"/>
    <w:next w:val="1"/>
    <w:qFormat/>
    <w:uiPriority w:val="99"/>
    <w:pPr>
      <w:ind w:left="2940" w:leftChars="1400"/>
    </w:pPr>
  </w:style>
  <w:style w:type="paragraph" w:styleId="1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6">
    <w:name w:val="Subtitle"/>
    <w:basedOn w:val="1"/>
    <w:next w:val="1"/>
    <w:link w:val="29"/>
    <w:qFormat/>
    <w:uiPriority w:val="0"/>
    <w:pPr>
      <w:jc w:val="center"/>
      <w:outlineLvl w:val="1"/>
    </w:pPr>
    <w:rPr>
      <w:rFonts w:cstheme="minorBidi"/>
      <w:b/>
      <w:bCs/>
      <w:kern w:val="28"/>
      <w:sz w:val="44"/>
      <w:szCs w:val="32"/>
    </w:rPr>
  </w:style>
  <w:style w:type="paragraph" w:styleId="17">
    <w:name w:val="Normal (Web)"/>
    <w:basedOn w:val="1"/>
    <w:unhideWhenUsed/>
    <w:qFormat/>
    <w:uiPriority w:val="99"/>
    <w:pPr>
      <w:widowControl/>
      <w:spacing w:before="100" w:beforeAutospacing="1" w:after="100" w:afterAutospacing="1" w:line="240" w:lineRule="auto"/>
    </w:pPr>
    <w:rPr>
      <w:rFonts w:ascii="宋体" w:hAnsi="宋体" w:eastAsia="宋体" w:cs="宋体"/>
      <w:kern w:val="0"/>
      <w:sz w:val="24"/>
      <w14:ligatures w14:val="none"/>
    </w:rPr>
  </w:style>
  <w:style w:type="paragraph" w:styleId="18">
    <w:name w:val="Title"/>
    <w:basedOn w:val="1"/>
    <w:next w:val="1"/>
    <w:link w:val="27"/>
    <w:qFormat/>
    <w:uiPriority w:val="0"/>
    <w:pPr>
      <w:jc w:val="center"/>
      <w:outlineLvl w:val="0"/>
    </w:pPr>
    <w:rPr>
      <w:rFonts w:cstheme="majorBidi"/>
      <w:b/>
      <w:bCs/>
      <w:sz w:val="48"/>
      <w:szCs w:val="32"/>
    </w:rPr>
  </w:style>
  <w:style w:type="paragraph" w:styleId="19">
    <w:name w:val="Body Text First Indent 2"/>
    <w:basedOn w:val="1"/>
    <w:qFormat/>
    <w:uiPriority w:val="0"/>
    <w:pPr>
      <w:ind w:firstLine="420" w:firstLineChars="200"/>
    </w:pPr>
    <w:rPr>
      <w:rFonts w:ascii="等线" w:hAnsi="等线" w:eastAsia="等线" w:cs="Times New Roman"/>
      <w:szCs w:val="21"/>
    </w:rPr>
  </w:style>
  <w:style w:type="table" w:styleId="21">
    <w:name w:val="Table Grid"/>
    <w:basedOn w:val="20"/>
    <w:qFormat/>
    <w:uiPriority w:val="0"/>
    <w:tblPr>
      <w:tblBorders>
        <w:top w:val="single" w:color="CBCDD1" w:sz="6" w:space="0"/>
        <w:left w:val="single" w:color="CBCDD1" w:sz="6" w:space="0"/>
        <w:bottom w:val="single" w:color="CBCDD1" w:sz="6" w:space="0"/>
        <w:right w:val="single" w:color="CBCDD1" w:sz="6" w:space="0"/>
        <w:insideH w:val="single" w:color="CBCDD1" w:sz="6" w:space="0"/>
        <w:insideV w:val="single" w:color="CBCDD1" w:sz="6" w:space="0"/>
      </w:tblBorders>
    </w:tblPr>
    <w:tcPr>
      <w:vAlign w:val="center"/>
    </w:tcPr>
  </w:style>
  <w:style w:type="character" w:styleId="23">
    <w:name w:val="Strong"/>
    <w:basedOn w:val="22"/>
    <w:qFormat/>
    <w:uiPriority w:val="22"/>
    <w:rPr>
      <w:b/>
      <w:bCs/>
    </w:rPr>
  </w:style>
  <w:style w:type="character" w:styleId="24">
    <w:name w:val="Hyperlink"/>
    <w:basedOn w:val="22"/>
    <w:qFormat/>
    <w:uiPriority w:val="0"/>
    <w:rPr>
      <w:color w:val="1E6FFF"/>
      <w:u w:val="single"/>
    </w:rPr>
  </w:style>
  <w:style w:type="table" w:customStyle="1" w:styleId="25">
    <w:name w:val="Doc Table Column 1st"/>
    <w:basedOn w:val="21"/>
    <w:qFormat/>
    <w:uiPriority w:val="50"/>
    <w:tblStylePr w:type="firstRow">
      <w:tcPr>
        <w:shd w:val="clear" w:color="auto" w:fill="F3F5F7"/>
      </w:tcPr>
    </w:tblStylePr>
    <w:tblStylePr w:type="firstCol">
      <w:tcPr>
        <w:shd w:val="clear" w:color="auto" w:fill="F3F5F7"/>
      </w:tcPr>
    </w:tblStylePr>
  </w:style>
  <w:style w:type="paragraph" w:customStyle="1" w:styleId="26">
    <w:name w:val="melo-codeblock-Base-theme-para"/>
    <w:qFormat/>
    <w:uiPriority w:val="99"/>
    <w:pPr>
      <w:snapToGrid w:val="0"/>
      <w:spacing w:line="360" w:lineRule="auto"/>
    </w:pPr>
    <w:rPr>
      <w:rFonts w:ascii="Monaco" w:hAnsi="Monaco" w:eastAsia="Monaco" w:cs="Monaco"/>
      <w:color w:val="000000"/>
      <w:sz w:val="21"/>
      <w:lang w:val="en-US" w:eastAsia="zh-CN" w:bidi="ar-SA"/>
    </w:rPr>
  </w:style>
  <w:style w:type="character" w:customStyle="1" w:styleId="27">
    <w:name w:val="标题 字符"/>
    <w:basedOn w:val="22"/>
    <w:link w:val="18"/>
    <w:qFormat/>
    <w:uiPriority w:val="0"/>
    <w:rPr>
      <w:rFonts w:ascii="Arial" w:hAnsi="Arial" w:eastAsia="微软雅黑" w:cstheme="majorBidi"/>
      <w:b/>
      <w:bCs/>
      <w:kern w:val="2"/>
      <w:sz w:val="48"/>
      <w:szCs w:val="32"/>
    </w:rPr>
  </w:style>
  <w:style w:type="character" w:customStyle="1" w:styleId="28">
    <w:name w:val="melo-codeblock-Base-theme-char"/>
    <w:qFormat/>
    <w:uiPriority w:val="99"/>
    <w:rPr>
      <w:rFonts w:ascii="Monaco" w:hAnsi="Monaco" w:eastAsia="Monaco" w:cs="Monaco"/>
      <w:color w:val="000000"/>
      <w:sz w:val="21"/>
    </w:rPr>
  </w:style>
  <w:style w:type="character" w:customStyle="1" w:styleId="29">
    <w:name w:val="副标题 字符"/>
    <w:basedOn w:val="22"/>
    <w:link w:val="16"/>
    <w:qFormat/>
    <w:uiPriority w:val="0"/>
    <w:rPr>
      <w:rFonts w:ascii="Arial" w:hAnsi="Arial" w:eastAsia="微软雅黑" w:cstheme="minorBidi"/>
      <w:b/>
      <w:bCs/>
      <w:kern w:val="28"/>
      <w:sz w:val="44"/>
      <w:szCs w:val="32"/>
    </w:rPr>
  </w:style>
  <w:style w:type="paragraph" w:customStyle="1" w:styleId="30">
    <w:name w:val="s2"/>
    <w:basedOn w:val="1"/>
    <w:qFormat/>
    <w:uiPriority w:val="0"/>
    <w:pPr>
      <w:widowControl/>
      <w:spacing w:before="100" w:beforeAutospacing="1" w:after="100" w:afterAutospacing="1" w:line="240" w:lineRule="auto"/>
    </w:pPr>
    <w:rPr>
      <w:rFonts w:ascii="宋体" w:hAnsi="宋体" w:eastAsia="宋体" w:cs="宋体"/>
      <w:kern w:val="0"/>
      <w:sz w:val="24"/>
      <w14:ligatures w14:val="none"/>
    </w:rPr>
  </w:style>
  <w:style w:type="paragraph" w:customStyle="1" w:styleId="31">
    <w:name w:val="普通(网站)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color w:val="000000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1E6FFF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微软雅黑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微软雅黑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67bab985-d416-4fd6-a03c-b14975199ba5</errorID>
      <errorWord>：？？？</errorWord>
      <group>L1_Punc</group>
      <groupName>标点问题</groupName>
      <ability>L2_Punc</ability>
      <abilityName>标点符号检查</abilityName>
      <candidateList>
        <item>：</item>
      </candidateList>
      <explain/>
      <paraID>369BADAE</paraID>
      <start>2</start>
      <end>6</end>
      <status>ignored</status>
      <modifiedWord/>
      <trackRevisions>false</trackRevisions>
    </reviewItem>
    <reviewItem>
      <errorID>a204c753-b139-49b4-b464-b0d721baebb7</errorID>
      <errorWord>？</errorWord>
      <group>L1_AI</group>
      <groupName>深度校对</groupName>
      <ability>L2_AI_Punc</ability>
      <abilityName>标点纠错</abilityName>
      <candidateList>
        <item/>
      </candidateList>
      <explain/>
      <paraID>131F9186</paraID>
      <start>14</start>
      <end>15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13607d2a-100b-488a-9199-56eff31077b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706</Words>
  <Characters>775</Characters>
  <TotalTime>40</TotalTime>
  <ScaleCrop>false</ScaleCrop>
  <LinksUpToDate>false</LinksUpToDate>
  <CharactersWithSpaces>777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2025-08-06T10:39:00Z</dcterms:created>
  <dc:creator>qiana</dc:creator>
  <cp:lastModifiedBy>张景源</cp:lastModifiedBy>
  <cp:lastPrinted>2026-03-17T02:51:29Z</cp:lastPrinted>
  <dcterms:modified xsi:type="dcterms:W3CDTF">2026-03-17T03:10:22Z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eyJoZGlkIjoiZmVkYjIwMDUxNmM4YzE5NTE0OGE2YjAzNzZjMDc3N2IiLCJ1c2VySWQiOiI0NTI2NDQyNjkifQ==</vt:lpwstr>
  </property>
  <property fmtid="{D5CDD505-2E9C-101B-9397-08002B2CF9AE}" pid="3" name="KSOProductBuildVer">
    <vt:lpwstr>2052-12.1.0.25225</vt:lpwstr>
  </property>
  <property fmtid="{D5CDD505-2E9C-101B-9397-08002B2CF9AE}" pid="4" name="ICV">
    <vt:lpwstr>0A0EA6DA16C84C5CB2EE023E74027E42_13</vt:lpwstr>
  </property>
</Properties>
</file>