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48670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关于开展“助企赋能 惠企发展”系列活动</w:t>
      </w:r>
    </w:p>
    <w:p w14:paraId="4552F57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-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kern w:val="2"/>
          <w:sz w:val="44"/>
          <w:szCs w:val="44"/>
          <w:lang w:val="en-US" w:eastAsia="zh-CN" w:bidi="ar-SA"/>
        </w:rPr>
        <w:t>-AI驱动数智化经营管理</w:t>
      </w:r>
    </w:p>
    <w:p w14:paraId="038F691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kern w:val="2"/>
          <w:sz w:val="44"/>
          <w:szCs w:val="44"/>
          <w:lang w:val="en-US" w:eastAsia="zh-CN" w:bidi="ar-SA"/>
        </w:rPr>
        <w:t>实践与探索培训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的通知</w:t>
      </w:r>
    </w:p>
    <w:p w14:paraId="1B50C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both"/>
        <w:textAlignment w:val="auto"/>
        <w:outlineLvl w:val="9"/>
        <w:rPr>
          <w:rFonts w:hint="eastAsia" w:ascii="仿宋" w:hAnsi="仿宋" w:eastAsia="仿宋" w:cs="仿宋"/>
        </w:rPr>
      </w:pPr>
    </w:p>
    <w:p w14:paraId="0A3FB0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80" w:lineRule="exact"/>
        <w:ind w:left="0" w:firstLine="632" w:firstLineChars="200"/>
        <w:textAlignment w:val="baseline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为贯彻国家深入推进“人工智能+”行动，支持中小微企业创新发展部署，推动AI与生产、管理、营销深度融合，帮助企业用得上、用得起、用得好智能工具，抢抓发展机遇，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val="en-US" w:eastAsia="zh-CN"/>
        </w:rPr>
        <w:t>激活发展动能。中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心定于4月17日举办AI驱动数智化经营管理实践与探索培训活动，现将有关事项通知如下：</w:t>
      </w:r>
    </w:p>
    <w:p w14:paraId="1639024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firstLine="632" w:firstLineChars="200"/>
        <w:textAlignment w:val="auto"/>
        <w:rPr>
          <w:rFonts w:hint="eastAsia" w:ascii="黑体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  <w:t>时间地点</w:t>
      </w:r>
    </w:p>
    <w:p w14:paraId="5C6F079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firstLine="632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时间：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2026年4月17日（星期五）14:00—16:30（13:30开始签到）</w:t>
      </w:r>
    </w:p>
    <w:p w14:paraId="1DEC53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80" w:lineRule="exact"/>
        <w:ind w:left="0" w:firstLine="632" w:firstLineChars="200"/>
        <w:textAlignment w:val="baseline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地点：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eastAsia="zh-CN"/>
        </w:rPr>
        <w:t>青岛市中小企业公共服务中心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208多功能厅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崂山区株洲路187-1号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eastAsia="zh-CN"/>
        </w:rPr>
        <w:t>崂山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</w:rPr>
        <w:t>智慧产业园5号楼2楼</w:t>
      </w:r>
      <w:r>
        <w:rPr>
          <w:rFonts w:hint="eastAsia" w:ascii="仿宋_GB2312" w:eastAsia="仿宋_GB2312"/>
          <w:b w:val="0"/>
          <w:bCs w:val="0"/>
          <w:color w:val="auto"/>
          <w:sz w:val="32"/>
          <w:szCs w:val="32"/>
          <w:lang w:eastAsia="zh-CN"/>
        </w:rPr>
        <w:t>）</w:t>
      </w:r>
    </w:p>
    <w:p w14:paraId="563C9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firstLine="632" w:firstLineChars="200"/>
        <w:textAlignment w:val="auto"/>
        <w:rPr>
          <w:rFonts w:hint="default" w:ascii="黑体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  <w:t>二、组织单位</w:t>
      </w:r>
    </w:p>
    <w:p w14:paraId="1397E812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left="0" w:leftChars="0" w:firstLine="632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主办单位：青岛市中小企业公共服务中心</w:t>
      </w:r>
    </w:p>
    <w:p w14:paraId="5873E2DD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left="0" w:leftChars="0" w:firstLine="632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承办单位：青岛乾行信息技术有限公司</w:t>
      </w:r>
    </w:p>
    <w:p w14:paraId="04AAC4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firstLine="632" w:firstLineChars="200"/>
        <w:textAlignment w:val="auto"/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三、活动范围</w:t>
      </w:r>
    </w:p>
    <w:p w14:paraId="21441D52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left="0" w:leftChars="0" w:firstLine="632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本次活动面向全市有数智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化转型需求的中小企业负责人、技术总监、运营管理者及从事信息化工作等相关人员。</w:t>
      </w:r>
    </w:p>
    <w:p w14:paraId="33F07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firstLine="632" w:firstLineChars="200"/>
        <w:textAlignment w:val="auto"/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四、活动内容</w:t>
      </w:r>
    </w:p>
    <w:p w14:paraId="02759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32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1.AI如何重塑企业经营管理范式；</w:t>
      </w:r>
    </w:p>
    <w:p w14:paraId="12C09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32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2.从“经验驱动”到“数据驱动”的转型路径；</w:t>
      </w:r>
    </w:p>
    <w:p w14:paraId="18B52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left="0" w:right="0" w:firstLine="632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3.AI Agent在财税、采购、生产、营销中的落地场景；</w:t>
      </w:r>
    </w:p>
    <w:p w14:paraId="05B427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4.中小企业如何“选模型、用模型”，而非“建模型”。</w:t>
      </w:r>
    </w:p>
    <w:p w14:paraId="2A27F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after="0" w:line="580" w:lineRule="exact"/>
        <w:ind w:firstLine="632" w:firstLineChars="200"/>
        <w:textAlignment w:val="auto"/>
        <w:rPr>
          <w:rFonts w:hint="default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五、主讲嘉宾</w:t>
      </w:r>
    </w:p>
    <w:p w14:paraId="4A877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firstLine="632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于世凤：青岛乾行信息技术有限公司方案中心总监，高级网络工程师，华为HCNA认证工程师、ERP财务应用师（工信）、ERP高级供应链应用师（工信）、ERP生产制造应用师（工信）、阿米巴咨询师。从事过大型集团化（含制造）企业、集团化商超企业、人力资源管理系统项目规划、实施和服务，熟悉企业信息化建设和系统应用，掌握项目管理思想，有近20年的信息化规划和实践经验。</w:t>
      </w:r>
    </w:p>
    <w:p w14:paraId="2DC3F4D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80" w:lineRule="exact"/>
        <w:ind w:firstLine="632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活动报名</w:t>
      </w:r>
    </w:p>
    <w:p w14:paraId="6B0ADE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ind w:firstLine="632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本次活动为公益活动不收取任何费用，意向企业可扫描下方二维码进行在线报名，报名截止日期为2026年4月15日（星期三）中午12:00。</w:t>
      </w:r>
    </w:p>
    <w:p w14:paraId="2E7242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32" w:firstLineChars="200"/>
        <w:jc w:val="center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2167255</wp:posOffset>
            </wp:positionH>
            <wp:positionV relativeFrom="paragraph">
              <wp:posOffset>206375</wp:posOffset>
            </wp:positionV>
            <wp:extent cx="1194435" cy="1194435"/>
            <wp:effectExtent l="0" t="0" r="5715" b="5715"/>
            <wp:wrapNone/>
            <wp:docPr id="1" name="图片 1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片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194435" cy="1194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752D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32" w:firstLineChars="200"/>
        <w:jc w:val="center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</w:p>
    <w:p w14:paraId="658FE4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32" w:firstLineChars="200"/>
        <w:jc w:val="center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</w:p>
    <w:p w14:paraId="3A4F16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32" w:firstLineChars="200"/>
        <w:jc w:val="center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</w:p>
    <w:p w14:paraId="143A9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5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hAnsi="黑体" w:eastAsia="仿宋_GB2312" w:cs="黑体"/>
          <w:sz w:val="32"/>
        </w:rPr>
        <w:t>联系方式</w:t>
      </w:r>
      <w:r>
        <w:rPr>
          <w:rFonts w:hint="eastAsia" w:ascii="仿宋_GB2312" w:hAnsi="黑体" w:eastAsia="仿宋_GB2312" w:cs="黑体"/>
          <w:sz w:val="32"/>
          <w:highlight w:val="none"/>
        </w:rPr>
        <w:t>：</w:t>
      </w:r>
      <w:r>
        <w:rPr>
          <w:rFonts w:hint="eastAsia" w:ascii="仿宋_GB2312" w:hAnsi="黑体" w:eastAsia="仿宋_GB2312" w:cs="黑体"/>
          <w:sz w:val="32"/>
          <w:highlight w:val="none"/>
          <w:lang w:eastAsia="zh-CN"/>
        </w:rPr>
        <w:t>李宛淇</w:t>
      </w:r>
      <w:r>
        <w:rPr>
          <w:rFonts w:hint="eastAsia" w:ascii="仿宋_GB2312" w:hAnsi="黑体" w:eastAsia="仿宋_GB2312" w:cs="黑体"/>
          <w:sz w:val="32"/>
          <w:highlight w:val="none"/>
          <w:lang w:val="en-US" w:eastAsia="zh-CN"/>
        </w:rPr>
        <w:t>15336399175；高红娟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 </w:t>
      </w:r>
      <w:r>
        <w:rPr>
          <w:rFonts w:ascii="仿宋_GB2312" w:eastAsia="仿宋_GB2312"/>
          <w:sz w:val="32"/>
          <w:szCs w:val="32"/>
          <w:highlight w:val="none"/>
        </w:rPr>
        <w:t>5558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3236</w:t>
      </w:r>
    </w:p>
    <w:p w14:paraId="090CE6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ascii="仿宋_GB2312" w:eastAsia="仿宋_GB2312"/>
          <w:sz w:val="32"/>
          <w:szCs w:val="32"/>
        </w:rPr>
      </w:pPr>
    </w:p>
    <w:p w14:paraId="0D0756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ascii="仿宋_GB2312" w:eastAsia="仿宋_GB2312"/>
          <w:sz w:val="32"/>
          <w:szCs w:val="32"/>
        </w:rPr>
      </w:pPr>
    </w:p>
    <w:p w14:paraId="343C198C">
      <w:pPr>
        <w:pStyle w:val="3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80" w:lineRule="exact"/>
        <w:ind w:firstLine="4108" w:firstLineChars="13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青岛市中小企业公共服务中心</w:t>
      </w:r>
    </w:p>
    <w:p w14:paraId="46CD42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ind w:firstLine="5056" w:firstLineChars="1600"/>
        <w:textAlignment w:val="auto"/>
        <w:rPr>
          <w:rFonts w:hint="eastAsia" w:ascii="仿宋_GB2312" w:hAnsi="宋体" w:eastAsia="仿宋_GB2312" w:cs="宋体"/>
          <w:kern w:val="0"/>
          <w:sz w:val="32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116689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1580" w:firstLineChars="500"/>
        <w:textAlignment w:val="auto"/>
        <w:rPr>
          <w:rFonts w:hint="default" w:ascii="仿宋_GB2312" w:hAnsi="宋体" w:eastAsia="仿宋_GB2312" w:cs="宋体"/>
          <w:kern w:val="0"/>
          <w:sz w:val="32"/>
          <w:szCs w:val="24"/>
          <w:lang w:val="en-US" w:eastAsia="zh-CN"/>
        </w:rPr>
      </w:pPr>
    </w:p>
    <w:sectPr>
      <w:footerReference r:id="rId4" w:type="default"/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B5122E-9A72-4CEF-B28F-CD2B8FFA978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2D2E4B91-377C-4B3E-9949-C059BC60F4D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C4130D8-EF9F-4E47-8D07-B339AC711C9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60C164CF-C02A-4884-9F21-E1D98AC4330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FB0664">
    <w:pPr>
      <w:pStyle w:val="1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-327660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1CA54A">
                          <w:pPr>
                            <w:pStyle w:val="14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5.8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IBns/fWAAAACAEAAA8AAAAAAAAAAQAgAAAAIgAAAGRycy9kb3ducmV2LnhtbFBL&#10;AQIUABQAAAAIAIdO4kAkgka0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1CA54A">
                    <w:pPr>
                      <w:pStyle w:val="14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36C430D"/>
    <w:multiLevelType w:val="singleLevel"/>
    <w:tmpl w:val="E36C430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9D7B989"/>
    <w:multiLevelType w:val="singleLevel"/>
    <w:tmpl w:val="E9D7B98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A24D9F"/>
    <w:rsid w:val="000B62CA"/>
    <w:rsid w:val="000F5645"/>
    <w:rsid w:val="002A53AA"/>
    <w:rsid w:val="00523EB0"/>
    <w:rsid w:val="005C35DE"/>
    <w:rsid w:val="00626AA2"/>
    <w:rsid w:val="0068574D"/>
    <w:rsid w:val="006E6810"/>
    <w:rsid w:val="006E696F"/>
    <w:rsid w:val="0071681D"/>
    <w:rsid w:val="007C7A70"/>
    <w:rsid w:val="00890FE1"/>
    <w:rsid w:val="0090731C"/>
    <w:rsid w:val="009E7FC9"/>
    <w:rsid w:val="00A85D95"/>
    <w:rsid w:val="00AB1D25"/>
    <w:rsid w:val="00AD3D80"/>
    <w:rsid w:val="00B727BA"/>
    <w:rsid w:val="00B87A8B"/>
    <w:rsid w:val="00BE0D57"/>
    <w:rsid w:val="00F50C8B"/>
    <w:rsid w:val="012C38DF"/>
    <w:rsid w:val="025739FF"/>
    <w:rsid w:val="02E320B7"/>
    <w:rsid w:val="03E272F9"/>
    <w:rsid w:val="040C6A6B"/>
    <w:rsid w:val="04247911"/>
    <w:rsid w:val="04763EE5"/>
    <w:rsid w:val="04B213C1"/>
    <w:rsid w:val="04E86B91"/>
    <w:rsid w:val="06DA69AD"/>
    <w:rsid w:val="06FF4665"/>
    <w:rsid w:val="07011CC2"/>
    <w:rsid w:val="07041C7C"/>
    <w:rsid w:val="07644792"/>
    <w:rsid w:val="07CE3347"/>
    <w:rsid w:val="082425D6"/>
    <w:rsid w:val="085F360E"/>
    <w:rsid w:val="092403B3"/>
    <w:rsid w:val="09284798"/>
    <w:rsid w:val="095E0D6F"/>
    <w:rsid w:val="09905A49"/>
    <w:rsid w:val="0A40121D"/>
    <w:rsid w:val="0BDA11FD"/>
    <w:rsid w:val="0BE04A65"/>
    <w:rsid w:val="0BE50F1B"/>
    <w:rsid w:val="0C525237"/>
    <w:rsid w:val="0E010CC3"/>
    <w:rsid w:val="0E162FA3"/>
    <w:rsid w:val="0E236E8B"/>
    <w:rsid w:val="0F0C5B71"/>
    <w:rsid w:val="0F2B6FD9"/>
    <w:rsid w:val="0F946022"/>
    <w:rsid w:val="0FBD264A"/>
    <w:rsid w:val="100A5B1A"/>
    <w:rsid w:val="10280D81"/>
    <w:rsid w:val="10950A41"/>
    <w:rsid w:val="12FA35B0"/>
    <w:rsid w:val="132D4308"/>
    <w:rsid w:val="134B41A3"/>
    <w:rsid w:val="13D824C6"/>
    <w:rsid w:val="141A2ADF"/>
    <w:rsid w:val="14D964F6"/>
    <w:rsid w:val="150A4D1B"/>
    <w:rsid w:val="150C0679"/>
    <w:rsid w:val="15CB0FCE"/>
    <w:rsid w:val="15F17B40"/>
    <w:rsid w:val="15FF531E"/>
    <w:rsid w:val="16781D3E"/>
    <w:rsid w:val="16B56C97"/>
    <w:rsid w:val="17935082"/>
    <w:rsid w:val="17AC00A5"/>
    <w:rsid w:val="180A2E6A"/>
    <w:rsid w:val="181F06C4"/>
    <w:rsid w:val="183C240D"/>
    <w:rsid w:val="18561C0B"/>
    <w:rsid w:val="190653E0"/>
    <w:rsid w:val="197E58BE"/>
    <w:rsid w:val="19BB69BB"/>
    <w:rsid w:val="19D379B8"/>
    <w:rsid w:val="19EE47F1"/>
    <w:rsid w:val="1A4A57A0"/>
    <w:rsid w:val="1A9133CF"/>
    <w:rsid w:val="1AA24D9F"/>
    <w:rsid w:val="1ACF192A"/>
    <w:rsid w:val="1C7B0DC7"/>
    <w:rsid w:val="1CEB326A"/>
    <w:rsid w:val="1E200CF1"/>
    <w:rsid w:val="1E6C2189"/>
    <w:rsid w:val="1EA147E5"/>
    <w:rsid w:val="1F517ADE"/>
    <w:rsid w:val="1FA53BA4"/>
    <w:rsid w:val="20215CFC"/>
    <w:rsid w:val="202730EF"/>
    <w:rsid w:val="2034344C"/>
    <w:rsid w:val="207A5DE0"/>
    <w:rsid w:val="210159D0"/>
    <w:rsid w:val="211C7E96"/>
    <w:rsid w:val="219A0AD1"/>
    <w:rsid w:val="221E4557"/>
    <w:rsid w:val="22BD1205"/>
    <w:rsid w:val="2301415B"/>
    <w:rsid w:val="23342464"/>
    <w:rsid w:val="23580F2E"/>
    <w:rsid w:val="235D02F2"/>
    <w:rsid w:val="23E6478B"/>
    <w:rsid w:val="249441E7"/>
    <w:rsid w:val="24EF58C2"/>
    <w:rsid w:val="255A71DF"/>
    <w:rsid w:val="257302A1"/>
    <w:rsid w:val="25EF3DCB"/>
    <w:rsid w:val="2661634B"/>
    <w:rsid w:val="26844FFA"/>
    <w:rsid w:val="27054937"/>
    <w:rsid w:val="27186457"/>
    <w:rsid w:val="273B136A"/>
    <w:rsid w:val="27955252"/>
    <w:rsid w:val="27CB7F20"/>
    <w:rsid w:val="27E61368"/>
    <w:rsid w:val="27FBD2E2"/>
    <w:rsid w:val="28091F3C"/>
    <w:rsid w:val="282A57D8"/>
    <w:rsid w:val="28A21BB6"/>
    <w:rsid w:val="28DA2E89"/>
    <w:rsid w:val="292A4E33"/>
    <w:rsid w:val="2A3F4BF5"/>
    <w:rsid w:val="2A4254F9"/>
    <w:rsid w:val="2A9F7442"/>
    <w:rsid w:val="2B397896"/>
    <w:rsid w:val="2B575539"/>
    <w:rsid w:val="2B97346A"/>
    <w:rsid w:val="2BC5112A"/>
    <w:rsid w:val="2BD80E5D"/>
    <w:rsid w:val="2C242426"/>
    <w:rsid w:val="2CE16B5C"/>
    <w:rsid w:val="2CE86329"/>
    <w:rsid w:val="2CF51881"/>
    <w:rsid w:val="2D1F32F4"/>
    <w:rsid w:val="2D5B2814"/>
    <w:rsid w:val="2DC378EB"/>
    <w:rsid w:val="2DC6655A"/>
    <w:rsid w:val="2E1168A9"/>
    <w:rsid w:val="2E2760CC"/>
    <w:rsid w:val="2E494294"/>
    <w:rsid w:val="2E786928"/>
    <w:rsid w:val="2E9704E7"/>
    <w:rsid w:val="2ECE479A"/>
    <w:rsid w:val="2EFA4DC2"/>
    <w:rsid w:val="2F77273B"/>
    <w:rsid w:val="30201D31"/>
    <w:rsid w:val="30B26121"/>
    <w:rsid w:val="30C220DC"/>
    <w:rsid w:val="30FE1366"/>
    <w:rsid w:val="310E5509"/>
    <w:rsid w:val="317038E6"/>
    <w:rsid w:val="31A43590"/>
    <w:rsid w:val="31C00DA6"/>
    <w:rsid w:val="31D861A1"/>
    <w:rsid w:val="323B4D81"/>
    <w:rsid w:val="327B69E7"/>
    <w:rsid w:val="328A6C2A"/>
    <w:rsid w:val="332500F7"/>
    <w:rsid w:val="34650A83"/>
    <w:rsid w:val="34B70380"/>
    <w:rsid w:val="34C226AB"/>
    <w:rsid w:val="35E65020"/>
    <w:rsid w:val="35F66AB0"/>
    <w:rsid w:val="3667175C"/>
    <w:rsid w:val="36DE12F2"/>
    <w:rsid w:val="375C0B95"/>
    <w:rsid w:val="3772660A"/>
    <w:rsid w:val="377459E4"/>
    <w:rsid w:val="37B3277F"/>
    <w:rsid w:val="37BF2ED1"/>
    <w:rsid w:val="38563836"/>
    <w:rsid w:val="391A2AB5"/>
    <w:rsid w:val="39237490"/>
    <w:rsid w:val="3952275B"/>
    <w:rsid w:val="397C551E"/>
    <w:rsid w:val="3A5E4C24"/>
    <w:rsid w:val="3A8D3E1B"/>
    <w:rsid w:val="3A9B5E78"/>
    <w:rsid w:val="3AE174A3"/>
    <w:rsid w:val="3C1C4D96"/>
    <w:rsid w:val="3CE82ECA"/>
    <w:rsid w:val="3D436353"/>
    <w:rsid w:val="3D6469F5"/>
    <w:rsid w:val="3DD03F78"/>
    <w:rsid w:val="3DFD4754"/>
    <w:rsid w:val="3ED71449"/>
    <w:rsid w:val="3F0044FB"/>
    <w:rsid w:val="3F29121D"/>
    <w:rsid w:val="3F2A77CA"/>
    <w:rsid w:val="3F5A19AF"/>
    <w:rsid w:val="3FF57DD8"/>
    <w:rsid w:val="40833636"/>
    <w:rsid w:val="40B57568"/>
    <w:rsid w:val="40BB2DD0"/>
    <w:rsid w:val="4110479E"/>
    <w:rsid w:val="416E189B"/>
    <w:rsid w:val="417E7959"/>
    <w:rsid w:val="41A575DC"/>
    <w:rsid w:val="4239032B"/>
    <w:rsid w:val="42AF2BB0"/>
    <w:rsid w:val="42B13F9B"/>
    <w:rsid w:val="43446334"/>
    <w:rsid w:val="43651149"/>
    <w:rsid w:val="44112D07"/>
    <w:rsid w:val="44A84E71"/>
    <w:rsid w:val="44E421C9"/>
    <w:rsid w:val="459C23E0"/>
    <w:rsid w:val="45C81F6F"/>
    <w:rsid w:val="465A6BE7"/>
    <w:rsid w:val="468A6DA0"/>
    <w:rsid w:val="46AB11F1"/>
    <w:rsid w:val="46CA7935"/>
    <w:rsid w:val="473A2575"/>
    <w:rsid w:val="473E2065"/>
    <w:rsid w:val="477DCE1E"/>
    <w:rsid w:val="47C03E43"/>
    <w:rsid w:val="47CF7161"/>
    <w:rsid w:val="47E524E0"/>
    <w:rsid w:val="482D64D3"/>
    <w:rsid w:val="496F29A9"/>
    <w:rsid w:val="49D54B2A"/>
    <w:rsid w:val="4A431740"/>
    <w:rsid w:val="4AD35544"/>
    <w:rsid w:val="4ADB406F"/>
    <w:rsid w:val="4B1A4B97"/>
    <w:rsid w:val="4C506BEE"/>
    <w:rsid w:val="4CAD5597"/>
    <w:rsid w:val="4CD46453"/>
    <w:rsid w:val="4D0B0C3B"/>
    <w:rsid w:val="4D782049"/>
    <w:rsid w:val="4D810EFD"/>
    <w:rsid w:val="4F0C738D"/>
    <w:rsid w:val="4F2A2ECF"/>
    <w:rsid w:val="4FD35314"/>
    <w:rsid w:val="4FFF6109"/>
    <w:rsid w:val="513444D8"/>
    <w:rsid w:val="513741F1"/>
    <w:rsid w:val="5144339C"/>
    <w:rsid w:val="517B2107"/>
    <w:rsid w:val="52E635B0"/>
    <w:rsid w:val="52EB226C"/>
    <w:rsid w:val="534B2B2C"/>
    <w:rsid w:val="53AF6A4E"/>
    <w:rsid w:val="53CA3F55"/>
    <w:rsid w:val="546D3F89"/>
    <w:rsid w:val="54791FA3"/>
    <w:rsid w:val="54B8169C"/>
    <w:rsid w:val="55431F45"/>
    <w:rsid w:val="559612BE"/>
    <w:rsid w:val="55A90FF1"/>
    <w:rsid w:val="55D754A7"/>
    <w:rsid w:val="55E0078B"/>
    <w:rsid w:val="56446F6C"/>
    <w:rsid w:val="5697718C"/>
    <w:rsid w:val="573A75A8"/>
    <w:rsid w:val="573E1E21"/>
    <w:rsid w:val="579D3DCA"/>
    <w:rsid w:val="57E00F16"/>
    <w:rsid w:val="57F86260"/>
    <w:rsid w:val="57FD3876"/>
    <w:rsid w:val="581035A9"/>
    <w:rsid w:val="586C5DCE"/>
    <w:rsid w:val="5889510A"/>
    <w:rsid w:val="58CB127E"/>
    <w:rsid w:val="58D26AB1"/>
    <w:rsid w:val="58DE7204"/>
    <w:rsid w:val="590E4B98"/>
    <w:rsid w:val="591075D9"/>
    <w:rsid w:val="59172716"/>
    <w:rsid w:val="59380BD5"/>
    <w:rsid w:val="593C217C"/>
    <w:rsid w:val="596811C3"/>
    <w:rsid w:val="5A054C64"/>
    <w:rsid w:val="5AE40D1D"/>
    <w:rsid w:val="5B280C0A"/>
    <w:rsid w:val="5B487E91"/>
    <w:rsid w:val="5B6854AA"/>
    <w:rsid w:val="5C8C6F77"/>
    <w:rsid w:val="5CF9550F"/>
    <w:rsid w:val="5DB22A0D"/>
    <w:rsid w:val="5DE057CC"/>
    <w:rsid w:val="5E13640A"/>
    <w:rsid w:val="5E2152FD"/>
    <w:rsid w:val="5E225DE5"/>
    <w:rsid w:val="5E8548AE"/>
    <w:rsid w:val="5EFEBDE8"/>
    <w:rsid w:val="5F3630BE"/>
    <w:rsid w:val="5F5963A6"/>
    <w:rsid w:val="5F9C1BC7"/>
    <w:rsid w:val="5FA67F81"/>
    <w:rsid w:val="60830691"/>
    <w:rsid w:val="60C2740B"/>
    <w:rsid w:val="61F5736C"/>
    <w:rsid w:val="6252656D"/>
    <w:rsid w:val="62540537"/>
    <w:rsid w:val="62982757"/>
    <w:rsid w:val="62D00C75"/>
    <w:rsid w:val="62EF5C8A"/>
    <w:rsid w:val="64813139"/>
    <w:rsid w:val="64DA2ADC"/>
    <w:rsid w:val="64F82470"/>
    <w:rsid w:val="650F6997"/>
    <w:rsid w:val="65242442"/>
    <w:rsid w:val="655D5954"/>
    <w:rsid w:val="659A0956"/>
    <w:rsid w:val="6660394E"/>
    <w:rsid w:val="666920D7"/>
    <w:rsid w:val="668D270F"/>
    <w:rsid w:val="67423054"/>
    <w:rsid w:val="676A6106"/>
    <w:rsid w:val="67BB5057"/>
    <w:rsid w:val="68CA2609"/>
    <w:rsid w:val="68CC1AED"/>
    <w:rsid w:val="69085BD7"/>
    <w:rsid w:val="694A1418"/>
    <w:rsid w:val="69864E70"/>
    <w:rsid w:val="69A14CDD"/>
    <w:rsid w:val="69BB0F42"/>
    <w:rsid w:val="6A054987"/>
    <w:rsid w:val="6A577DEB"/>
    <w:rsid w:val="6A637494"/>
    <w:rsid w:val="6AFD7857"/>
    <w:rsid w:val="6B054AC4"/>
    <w:rsid w:val="6BAE6F0A"/>
    <w:rsid w:val="6BB42046"/>
    <w:rsid w:val="6BCF62E6"/>
    <w:rsid w:val="6BD821D8"/>
    <w:rsid w:val="6C991968"/>
    <w:rsid w:val="6CB57E24"/>
    <w:rsid w:val="6CD3A16D"/>
    <w:rsid w:val="6D392803"/>
    <w:rsid w:val="6D446AAF"/>
    <w:rsid w:val="6D535020"/>
    <w:rsid w:val="6DE75CE6"/>
    <w:rsid w:val="6E190EC0"/>
    <w:rsid w:val="6E1F2AAF"/>
    <w:rsid w:val="6E5F49A6"/>
    <w:rsid w:val="6EC802E2"/>
    <w:rsid w:val="6F5C19F5"/>
    <w:rsid w:val="6FC767EC"/>
    <w:rsid w:val="6FDA705D"/>
    <w:rsid w:val="6FFF37D2"/>
    <w:rsid w:val="7003534A"/>
    <w:rsid w:val="70AC269E"/>
    <w:rsid w:val="70DE2EF1"/>
    <w:rsid w:val="70E841C4"/>
    <w:rsid w:val="71232F04"/>
    <w:rsid w:val="713F678D"/>
    <w:rsid w:val="71632544"/>
    <w:rsid w:val="71EA67C2"/>
    <w:rsid w:val="73DC213A"/>
    <w:rsid w:val="740B2A1F"/>
    <w:rsid w:val="74485A21"/>
    <w:rsid w:val="74502D69"/>
    <w:rsid w:val="745368A0"/>
    <w:rsid w:val="74795BDB"/>
    <w:rsid w:val="74B23A83"/>
    <w:rsid w:val="750162FC"/>
    <w:rsid w:val="75253961"/>
    <w:rsid w:val="76991B20"/>
    <w:rsid w:val="76C842B2"/>
    <w:rsid w:val="76CC293A"/>
    <w:rsid w:val="77157517"/>
    <w:rsid w:val="77244524"/>
    <w:rsid w:val="77A92C7B"/>
    <w:rsid w:val="77F739E6"/>
    <w:rsid w:val="78202F3D"/>
    <w:rsid w:val="7836450F"/>
    <w:rsid w:val="78386E70"/>
    <w:rsid w:val="7859644F"/>
    <w:rsid w:val="789E3E62"/>
    <w:rsid w:val="796926C2"/>
    <w:rsid w:val="7B8732D3"/>
    <w:rsid w:val="7B98103C"/>
    <w:rsid w:val="7BE82878"/>
    <w:rsid w:val="7C5F4108"/>
    <w:rsid w:val="7C9F63FA"/>
    <w:rsid w:val="7CCB71F0"/>
    <w:rsid w:val="7D537911"/>
    <w:rsid w:val="7D9A72EE"/>
    <w:rsid w:val="7DAE6571"/>
    <w:rsid w:val="7E2E3EDA"/>
    <w:rsid w:val="7F007624"/>
    <w:rsid w:val="7F0A2251"/>
    <w:rsid w:val="7F79C282"/>
    <w:rsid w:val="7F7B6CAE"/>
    <w:rsid w:val="7FBF6DD0"/>
    <w:rsid w:val="7FCD17FE"/>
    <w:rsid w:val="7FD7E9A0"/>
    <w:rsid w:val="7FE9FBB2"/>
    <w:rsid w:val="8FFFA67E"/>
    <w:rsid w:val="A97F623E"/>
    <w:rsid w:val="AFBF8780"/>
    <w:rsid w:val="BEEFCB4B"/>
    <w:rsid w:val="BFE6F841"/>
    <w:rsid w:val="BFFBDBCA"/>
    <w:rsid w:val="D5DE8897"/>
    <w:rsid w:val="E7FE3684"/>
    <w:rsid w:val="E95E2A0D"/>
    <w:rsid w:val="EFFF70E4"/>
    <w:rsid w:val="F7EEC240"/>
    <w:rsid w:val="FBF75102"/>
    <w:rsid w:val="FDDC5620"/>
    <w:rsid w:val="FDEA700A"/>
    <w:rsid w:val="FFBFCE42"/>
    <w:rsid w:val="FFFF40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qFormat="1" w:unhideWhenUsed="0" w:uiPriority="99" w:semiHidden="0" w:name="toc 8"/>
    <w:lsdException w:unhideWhenUsed="0" w:uiPriority="99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60" w:after="60"/>
      <w:jc w:val="both"/>
    </w:pPr>
    <w:rPr>
      <w:rFonts w:ascii="Arial" w:hAnsi="Arial" w:eastAsia="方正仿宋_GBK" w:cs="Arial"/>
      <w:color w:val="333333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outlineLvl w:val="0"/>
    </w:pPr>
    <w:rPr>
      <w:b/>
      <w:kern w:val="44"/>
      <w:sz w:val="36"/>
    </w:rPr>
  </w:style>
  <w:style w:type="paragraph" w:styleId="3">
    <w:name w:val="heading 2"/>
    <w:basedOn w:val="1"/>
    <w:next w:val="1"/>
    <w:qFormat/>
    <w:uiPriority w:val="0"/>
    <w:pPr>
      <w:keepNext/>
      <w:keepLines/>
      <w:outlineLvl w:val="1"/>
    </w:pPr>
    <w:rPr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outlineLvl w:val="2"/>
    </w:pPr>
    <w:rPr>
      <w:b/>
      <w:sz w:val="28"/>
    </w:rPr>
  </w:style>
  <w:style w:type="paragraph" w:styleId="5">
    <w:name w:val="heading 4"/>
    <w:basedOn w:val="1"/>
    <w:next w:val="1"/>
    <w:qFormat/>
    <w:uiPriority w:val="0"/>
    <w:pPr>
      <w:keepNext/>
      <w:keepLines/>
      <w:outlineLvl w:val="3"/>
    </w:pPr>
    <w:rPr>
      <w:b/>
      <w:sz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line="480" w:lineRule="auto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keepLines/>
      <w:spacing w:line="480" w:lineRule="auto"/>
      <w:outlineLvl w:val="5"/>
    </w:pPr>
    <w:rPr>
      <w:b/>
    </w:rPr>
  </w:style>
  <w:style w:type="paragraph" w:styleId="8">
    <w:name w:val="heading 7"/>
    <w:basedOn w:val="1"/>
    <w:next w:val="1"/>
    <w:unhideWhenUsed/>
    <w:qFormat/>
    <w:uiPriority w:val="0"/>
    <w:pPr>
      <w:keepNext/>
      <w:keepLines/>
      <w:spacing w:line="480" w:lineRule="auto"/>
      <w:outlineLvl w:val="6"/>
    </w:pPr>
    <w:rPr>
      <w:b/>
    </w:rPr>
  </w:style>
  <w:style w:type="paragraph" w:styleId="9">
    <w:name w:val="heading 8"/>
    <w:basedOn w:val="1"/>
    <w:next w:val="1"/>
    <w:unhideWhenUsed/>
    <w:qFormat/>
    <w:uiPriority w:val="0"/>
    <w:pPr>
      <w:keepNext/>
      <w:keepLines/>
      <w:spacing w:line="480" w:lineRule="auto"/>
      <w:outlineLvl w:val="7"/>
    </w:pPr>
    <w:rPr>
      <w:b/>
    </w:rPr>
  </w:style>
  <w:style w:type="paragraph" w:styleId="10">
    <w:name w:val="heading 9"/>
    <w:basedOn w:val="1"/>
    <w:next w:val="1"/>
    <w:unhideWhenUsed/>
    <w:qFormat/>
    <w:uiPriority w:val="0"/>
    <w:pPr>
      <w:keepNext/>
      <w:keepLines/>
      <w:spacing w:line="480" w:lineRule="auto"/>
      <w:outlineLvl w:val="8"/>
    </w:pPr>
    <w:rPr>
      <w:b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next w:val="1"/>
    <w:qFormat/>
    <w:uiPriority w:val="99"/>
    <w:pPr>
      <w:spacing w:after="120"/>
    </w:pPr>
    <w:rPr>
      <w:sz w:val="24"/>
      <w:szCs w:val="20"/>
    </w:rPr>
  </w:style>
  <w:style w:type="paragraph" w:styleId="12">
    <w:name w:val="Body Text Indent"/>
    <w:basedOn w:val="1"/>
    <w:qFormat/>
    <w:uiPriority w:val="0"/>
    <w:pPr>
      <w:spacing w:after="120"/>
      <w:ind w:left="420" w:leftChars="200"/>
    </w:pPr>
  </w:style>
  <w:style w:type="paragraph" w:styleId="13">
    <w:name w:val="toc 8"/>
    <w:basedOn w:val="1"/>
    <w:next w:val="1"/>
    <w:qFormat/>
    <w:uiPriority w:val="99"/>
    <w:pPr>
      <w:ind w:left="2940" w:leftChars="1400"/>
    </w:pPr>
  </w:style>
  <w:style w:type="paragraph" w:styleId="1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29"/>
    <w:qFormat/>
    <w:uiPriority w:val="0"/>
    <w:pPr>
      <w:jc w:val="center"/>
      <w:outlineLvl w:val="1"/>
    </w:pPr>
    <w:rPr>
      <w:rFonts w:cstheme="minorBidi"/>
      <w:b/>
      <w:bCs/>
      <w:kern w:val="28"/>
      <w:sz w:val="44"/>
      <w:szCs w:val="32"/>
    </w:rPr>
  </w:style>
  <w:style w:type="paragraph" w:styleId="17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14:ligatures w14:val="none"/>
    </w:rPr>
  </w:style>
  <w:style w:type="paragraph" w:styleId="18">
    <w:name w:val="Title"/>
    <w:basedOn w:val="1"/>
    <w:next w:val="1"/>
    <w:link w:val="27"/>
    <w:qFormat/>
    <w:uiPriority w:val="0"/>
    <w:pPr>
      <w:jc w:val="center"/>
      <w:outlineLvl w:val="0"/>
    </w:pPr>
    <w:rPr>
      <w:rFonts w:cstheme="majorBidi"/>
      <w:b/>
      <w:bCs/>
      <w:sz w:val="48"/>
      <w:szCs w:val="32"/>
    </w:rPr>
  </w:style>
  <w:style w:type="paragraph" w:styleId="19">
    <w:name w:val="Body Text First Indent 2"/>
    <w:basedOn w:val="1"/>
    <w:qFormat/>
    <w:uiPriority w:val="0"/>
    <w:pPr>
      <w:ind w:firstLine="420" w:firstLineChars="200"/>
    </w:pPr>
    <w:rPr>
      <w:rFonts w:ascii="等线" w:hAnsi="等线" w:eastAsia="等线" w:cs="Times New Roman"/>
      <w:szCs w:val="21"/>
    </w:rPr>
  </w:style>
  <w:style w:type="table" w:styleId="21">
    <w:name w:val="Table Grid"/>
    <w:basedOn w:val="20"/>
    <w:qFormat/>
    <w:uiPriority w:val="0"/>
    <w:tblPr>
      <w:tblBorders>
        <w:top w:val="single" w:color="CBCDD1" w:sz="6" w:space="0"/>
        <w:left w:val="single" w:color="CBCDD1" w:sz="6" w:space="0"/>
        <w:bottom w:val="single" w:color="CBCDD1" w:sz="6" w:space="0"/>
        <w:right w:val="single" w:color="CBCDD1" w:sz="6" w:space="0"/>
        <w:insideH w:val="single" w:color="CBCDD1" w:sz="6" w:space="0"/>
        <w:insideV w:val="single" w:color="CBCDD1" w:sz="6" w:space="0"/>
      </w:tblBorders>
    </w:tblPr>
    <w:tcPr>
      <w:vAlign w:val="center"/>
    </w:tcPr>
  </w:style>
  <w:style w:type="character" w:styleId="23">
    <w:name w:val="Strong"/>
    <w:basedOn w:val="22"/>
    <w:qFormat/>
    <w:uiPriority w:val="22"/>
    <w:rPr>
      <w:b/>
      <w:bCs/>
    </w:rPr>
  </w:style>
  <w:style w:type="character" w:styleId="24">
    <w:name w:val="Hyperlink"/>
    <w:basedOn w:val="22"/>
    <w:qFormat/>
    <w:uiPriority w:val="0"/>
    <w:rPr>
      <w:color w:val="1E6FFF"/>
      <w:u w:val="single"/>
    </w:rPr>
  </w:style>
  <w:style w:type="table" w:customStyle="1" w:styleId="25">
    <w:name w:val="Doc Table Column 1st"/>
    <w:basedOn w:val="21"/>
    <w:qFormat/>
    <w:uiPriority w:val="50"/>
    <w:tblStylePr w:type="firstRow">
      <w:tcPr>
        <w:shd w:val="clear" w:color="auto" w:fill="F3F5F7"/>
      </w:tcPr>
    </w:tblStylePr>
    <w:tblStylePr w:type="firstCol">
      <w:tcPr>
        <w:shd w:val="clear" w:color="auto" w:fill="F3F5F7"/>
      </w:tcPr>
    </w:tblStylePr>
  </w:style>
  <w:style w:type="paragraph" w:customStyle="1" w:styleId="26">
    <w:name w:val="melo-codeblock-Base-theme-para"/>
    <w:qFormat/>
    <w:uiPriority w:val="99"/>
    <w:pPr>
      <w:snapToGrid w:val="0"/>
      <w:spacing w:line="360" w:lineRule="auto"/>
    </w:pPr>
    <w:rPr>
      <w:rFonts w:ascii="Monaco" w:hAnsi="Monaco" w:eastAsia="Monaco" w:cs="Monaco"/>
      <w:color w:val="000000"/>
      <w:sz w:val="21"/>
      <w:lang w:val="en-US" w:eastAsia="zh-CN" w:bidi="ar-SA"/>
    </w:rPr>
  </w:style>
  <w:style w:type="character" w:customStyle="1" w:styleId="27">
    <w:name w:val="标题 字符"/>
    <w:basedOn w:val="22"/>
    <w:link w:val="18"/>
    <w:qFormat/>
    <w:uiPriority w:val="0"/>
    <w:rPr>
      <w:rFonts w:ascii="Arial" w:hAnsi="Arial" w:eastAsia="微软雅黑" w:cstheme="majorBidi"/>
      <w:b/>
      <w:bCs/>
      <w:kern w:val="2"/>
      <w:sz w:val="48"/>
      <w:szCs w:val="32"/>
    </w:rPr>
  </w:style>
  <w:style w:type="character" w:customStyle="1" w:styleId="28">
    <w:name w:val="melo-codeblock-Base-theme-char"/>
    <w:qFormat/>
    <w:uiPriority w:val="99"/>
    <w:rPr>
      <w:rFonts w:ascii="Monaco" w:hAnsi="Monaco" w:eastAsia="Monaco" w:cs="Monaco"/>
      <w:color w:val="000000"/>
      <w:sz w:val="21"/>
    </w:rPr>
  </w:style>
  <w:style w:type="character" w:customStyle="1" w:styleId="29">
    <w:name w:val="副标题 字符"/>
    <w:basedOn w:val="22"/>
    <w:link w:val="16"/>
    <w:qFormat/>
    <w:uiPriority w:val="0"/>
    <w:rPr>
      <w:rFonts w:ascii="Arial" w:hAnsi="Arial" w:eastAsia="微软雅黑" w:cstheme="minorBidi"/>
      <w:b/>
      <w:bCs/>
      <w:kern w:val="28"/>
      <w:sz w:val="44"/>
      <w:szCs w:val="32"/>
    </w:rPr>
  </w:style>
  <w:style w:type="paragraph" w:customStyle="1" w:styleId="30">
    <w:name w:val="s2"/>
    <w:basedOn w:val="1"/>
    <w:qFormat/>
    <w:uiPriority w:val="0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14:ligatures w14:val="none"/>
    </w:rPr>
  </w:style>
  <w:style w:type="paragraph" w:customStyle="1" w:styleId="31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character" w:customStyle="1" w:styleId="32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1E6FFF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微软雅黑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微软雅黑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67bab985-d416-4fd6-a03c-b14975199ba5</errorID>
      <errorWord>：？？？</errorWord>
      <group>L1_Punc</group>
      <groupName>标点问题</groupName>
      <ability>L2_Punc</ability>
      <abilityName>标点符号检查</abilityName>
      <candidateList>
        <item>：</item>
      </candidateList>
      <explain/>
      <paraID>369BADAE</paraID>
      <start>2</start>
      <end>6</end>
      <status>ignored</status>
      <modifiedWord/>
      <trackRevisions>false</trackRevisions>
    </reviewItem>
    <reviewItem>
      <errorID>a204c753-b139-49b4-b464-b0d721baebb7</errorID>
      <errorWord>？</errorWord>
      <group>L1_AI</group>
      <groupName>深度校对</groupName>
      <ability>L2_AI_Punc</ability>
      <abilityName>标点纠错</abilityName>
      <candidateList>
        <item/>
      </candidateList>
      <explain/>
      <paraID>131F9186</paraID>
      <start>14</start>
      <end>15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3607d2a-100b-488a-9199-56eff31077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756</Words>
  <Characters>836</Characters>
  <TotalTime>2</TotalTime>
  <ScaleCrop>false</ScaleCrop>
  <LinksUpToDate>false</LinksUpToDate>
  <CharactersWithSpaces>839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2025-08-06T10:39:00Z</dcterms:created>
  <dc:creator>qiana</dc:creator>
  <cp:lastModifiedBy>快乐小高</cp:lastModifiedBy>
  <cp:lastPrinted>2026-03-17T02:51:00Z</cp:lastPrinted>
  <dcterms:modified xsi:type="dcterms:W3CDTF">2026-04-01T07:22:05Z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eyJoZGlkIjoiNTdhNWZlOWU5YWExYWFiYmFkYmI0ZTEzYzQ3N2I2MmUiLCJ1c2VySWQiOiI0MTU5ODE5MTEifQ==</vt:lpwstr>
  </property>
  <property fmtid="{D5CDD505-2E9C-101B-9397-08002B2CF9AE}" pid="3" name="KSOProductBuildVer">
    <vt:lpwstr>2052-12.1.0.25225</vt:lpwstr>
  </property>
  <property fmtid="{D5CDD505-2E9C-101B-9397-08002B2CF9AE}" pid="4" name="ICV">
    <vt:lpwstr>45968CA07B7E4D419B3518446062E9EA_13</vt:lpwstr>
  </property>
</Properties>
</file>